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B0ED" w14:textId="77777777" w:rsidR="009243BF" w:rsidRDefault="009243BF" w:rsidP="0060572B">
      <w:pPr>
        <w:rPr>
          <w:b/>
          <w:color w:val="0070C0"/>
        </w:rPr>
      </w:pPr>
    </w:p>
    <w:p w14:paraId="3E241319" w14:textId="2D8FB191" w:rsidR="00F274EF" w:rsidRPr="009243BF" w:rsidRDefault="00EF09D2" w:rsidP="0060572B">
      <w:pPr>
        <w:rPr>
          <w:bCs/>
        </w:rPr>
      </w:pPr>
      <w:r>
        <w:rPr>
          <w:b/>
          <w:color w:val="0070C0"/>
        </w:rPr>
        <w:t xml:space="preserve">                                                                                                                             </w:t>
      </w:r>
      <w:r w:rsidR="009243BF">
        <w:rPr>
          <w:b/>
          <w:color w:val="0070C0"/>
        </w:rPr>
        <w:tab/>
      </w:r>
      <w:r w:rsidRPr="009243BF">
        <w:rPr>
          <w:bCs/>
          <w:color w:val="0070C0"/>
        </w:rPr>
        <w:t xml:space="preserve">        </w:t>
      </w:r>
      <w:r w:rsidR="009243BF" w:rsidRPr="009243BF">
        <w:rPr>
          <w:bCs/>
        </w:rPr>
        <w:t>K</w:t>
      </w:r>
      <w:r w:rsidR="00C175A2">
        <w:rPr>
          <w:bCs/>
        </w:rPr>
        <w:t>INNITATUD</w:t>
      </w:r>
      <w:r w:rsidR="009243BF" w:rsidRPr="009243BF">
        <w:rPr>
          <w:bCs/>
        </w:rPr>
        <w:t xml:space="preserve"> 27.06.2019</w:t>
      </w:r>
    </w:p>
    <w:p w14:paraId="7C708E3C" w14:textId="09BE56FE" w:rsidR="00E750BF" w:rsidRPr="00EF09D2" w:rsidRDefault="00E750BF" w:rsidP="0060572B">
      <w:pPr>
        <w:rPr>
          <w:b/>
        </w:rPr>
      </w:pPr>
    </w:p>
    <w:p w14:paraId="08FD81B9" w14:textId="77777777" w:rsidR="009E4672" w:rsidRPr="00D87673" w:rsidRDefault="00F65195" w:rsidP="00522966">
      <w:pPr>
        <w:numPr>
          <w:ilvl w:val="0"/>
          <w:numId w:val="4"/>
        </w:numPr>
        <w:jc w:val="center"/>
        <w:rPr>
          <w:b/>
          <w:color w:val="0070C0"/>
        </w:rPr>
      </w:pPr>
      <w:r w:rsidRPr="00D87673">
        <w:rPr>
          <w:b/>
          <w:color w:val="0070C0"/>
        </w:rPr>
        <w:t>HINDAMISSTANDARD</w:t>
      </w:r>
      <w:r w:rsidR="00554A31" w:rsidRPr="00D87673">
        <w:rPr>
          <w:b/>
          <w:color w:val="0070C0"/>
        </w:rPr>
        <w:t xml:space="preserve"> </w:t>
      </w:r>
    </w:p>
    <w:p w14:paraId="00664F4E" w14:textId="77777777" w:rsidR="007F08FB" w:rsidRPr="00D87673" w:rsidRDefault="004E6948" w:rsidP="00887D65">
      <w:pPr>
        <w:jc w:val="center"/>
        <w:rPr>
          <w:b/>
          <w:color w:val="0070C0"/>
        </w:rPr>
      </w:pPr>
      <w:r w:rsidRPr="00D87673">
        <w:rPr>
          <w:b/>
          <w:color w:val="0070C0"/>
        </w:rPr>
        <w:t>Roboti operaator, tase 4</w:t>
      </w:r>
      <w:r w:rsidR="00074D6B" w:rsidRPr="00D87673">
        <w:rPr>
          <w:b/>
          <w:color w:val="0070C0"/>
        </w:rPr>
        <w:t xml:space="preserve"> </w:t>
      </w:r>
      <w:r w:rsidR="006A75C9" w:rsidRPr="00D87673">
        <w:rPr>
          <w:b/>
          <w:color w:val="0070C0"/>
        </w:rPr>
        <w:t>kutsetele</w:t>
      </w:r>
      <w:r w:rsidR="003267B2" w:rsidRPr="00D87673">
        <w:rPr>
          <w:b/>
          <w:color w:val="0070C0"/>
        </w:rPr>
        <w:t xml:space="preserve"> </w:t>
      </w:r>
    </w:p>
    <w:p w14:paraId="6FFD268B" w14:textId="77777777" w:rsidR="0072593A" w:rsidRPr="00D87673" w:rsidRDefault="0072593A" w:rsidP="0060572B">
      <w:pPr>
        <w:spacing w:after="0"/>
        <w:jc w:val="both"/>
        <w:rPr>
          <w:b/>
          <w:color w:val="0070C0"/>
        </w:rPr>
      </w:pPr>
      <w:r w:rsidRPr="00D87673">
        <w:rPr>
          <w:b/>
          <w:color w:val="0070C0"/>
        </w:rPr>
        <w:t>Sisukord:</w:t>
      </w:r>
    </w:p>
    <w:p w14:paraId="5DBCA013" w14:textId="77777777" w:rsidR="00A505C2" w:rsidRPr="00D87673" w:rsidRDefault="00887D65" w:rsidP="00522966">
      <w:pPr>
        <w:pStyle w:val="MediumGrid21"/>
        <w:numPr>
          <w:ilvl w:val="0"/>
          <w:numId w:val="5"/>
        </w:numPr>
        <w:spacing w:line="276" w:lineRule="auto"/>
      </w:pPr>
      <w:r w:rsidRPr="00D87673">
        <w:t>Üldine informatsioon</w:t>
      </w:r>
    </w:p>
    <w:p w14:paraId="2855F19D" w14:textId="77777777" w:rsidR="00311894" w:rsidRPr="00D87673" w:rsidRDefault="00311894" w:rsidP="00522966">
      <w:pPr>
        <w:pStyle w:val="MediumGrid21"/>
        <w:numPr>
          <w:ilvl w:val="0"/>
          <w:numId w:val="5"/>
        </w:numPr>
        <w:spacing w:line="276" w:lineRule="auto"/>
      </w:pPr>
      <w:r w:rsidRPr="00D87673">
        <w:t xml:space="preserve">Hindamiskriteeriumid </w:t>
      </w:r>
    </w:p>
    <w:p w14:paraId="0422DF6B" w14:textId="77777777" w:rsidR="006C2137" w:rsidRPr="00D87673" w:rsidRDefault="006C2137" w:rsidP="00522966">
      <w:pPr>
        <w:pStyle w:val="MediumGrid21"/>
        <w:numPr>
          <w:ilvl w:val="0"/>
          <w:numId w:val="5"/>
        </w:numPr>
        <w:spacing w:line="276" w:lineRule="auto"/>
      </w:pPr>
      <w:r w:rsidRPr="00D87673">
        <w:t>Hindamise meetodid</w:t>
      </w:r>
      <w:r w:rsidR="00B2293C" w:rsidRPr="00D87673">
        <w:t>, hindamisülesanded</w:t>
      </w:r>
    </w:p>
    <w:p w14:paraId="48E1B502" w14:textId="77777777" w:rsidR="00887D65" w:rsidRPr="00D87673" w:rsidRDefault="00076CC4" w:rsidP="00522966">
      <w:pPr>
        <w:pStyle w:val="ColorfulList-Accent11"/>
        <w:numPr>
          <w:ilvl w:val="0"/>
          <w:numId w:val="5"/>
        </w:numPr>
        <w:spacing w:line="276" w:lineRule="auto"/>
        <w:jc w:val="both"/>
      </w:pPr>
      <w:r w:rsidRPr="00D87673">
        <w:t>Kutseeksami</w:t>
      </w:r>
      <w:r w:rsidR="00887D65" w:rsidRPr="00D87673">
        <w:t xml:space="preserve"> korraldus</w:t>
      </w:r>
    </w:p>
    <w:p w14:paraId="15E9DCDB" w14:textId="77777777" w:rsidR="006C2137" w:rsidRPr="00D87673" w:rsidRDefault="006C2137" w:rsidP="00522966">
      <w:pPr>
        <w:pStyle w:val="ColorfulList-Accent11"/>
        <w:numPr>
          <w:ilvl w:val="0"/>
          <w:numId w:val="5"/>
        </w:numPr>
        <w:spacing w:line="276" w:lineRule="auto"/>
        <w:jc w:val="both"/>
      </w:pPr>
      <w:r w:rsidRPr="00D87673">
        <w:t>Hindamisprotokollid</w:t>
      </w:r>
    </w:p>
    <w:p w14:paraId="47CA69D7" w14:textId="77777777" w:rsidR="00037169" w:rsidRPr="00D87673" w:rsidRDefault="00C72AFB" w:rsidP="004661E2">
      <w:pPr>
        <w:pStyle w:val="ColorfulList-Accent11"/>
        <w:spacing w:line="276" w:lineRule="auto"/>
        <w:ind w:left="360"/>
        <w:jc w:val="both"/>
      </w:pPr>
      <w:r w:rsidRPr="00D87673">
        <w:t>Lisa 1</w:t>
      </w:r>
      <w:r w:rsidR="004661E2" w:rsidRPr="00D87673">
        <w:t xml:space="preserve"> </w:t>
      </w:r>
      <w:r w:rsidR="00037169" w:rsidRPr="00D87673">
        <w:t xml:space="preserve">Testi teemad ja materjalid </w:t>
      </w:r>
    </w:p>
    <w:p w14:paraId="3B4B445B" w14:textId="77777777" w:rsidR="00C72AFB" w:rsidRPr="00D87673" w:rsidRDefault="00C72AFB" w:rsidP="00C72AFB">
      <w:pPr>
        <w:pStyle w:val="ColorfulList-Accent11"/>
        <w:spacing w:line="276" w:lineRule="auto"/>
        <w:jc w:val="both"/>
      </w:pPr>
    </w:p>
    <w:p w14:paraId="518A3C70" w14:textId="77777777" w:rsidR="00A23012" w:rsidRPr="00D87673" w:rsidRDefault="00E81DBC" w:rsidP="00522966">
      <w:pPr>
        <w:numPr>
          <w:ilvl w:val="0"/>
          <w:numId w:val="3"/>
        </w:numPr>
        <w:jc w:val="both"/>
        <w:rPr>
          <w:b/>
          <w:bCs/>
          <w:color w:val="0070C0"/>
        </w:rPr>
      </w:pPr>
      <w:r w:rsidRPr="00D87673">
        <w:rPr>
          <w:b/>
          <w:bCs/>
          <w:color w:val="0070C0"/>
        </w:rPr>
        <w:t>Ü</w:t>
      </w:r>
      <w:r w:rsidR="00F14054" w:rsidRPr="00D87673">
        <w:rPr>
          <w:b/>
          <w:bCs/>
          <w:color w:val="0070C0"/>
        </w:rPr>
        <w:t>ldine informatsioon</w:t>
      </w:r>
    </w:p>
    <w:p w14:paraId="3F3D6550" w14:textId="77777777" w:rsidR="008B3368" w:rsidRPr="00D87673" w:rsidRDefault="00A23012" w:rsidP="00A84619">
      <w:pPr>
        <w:spacing w:after="0"/>
        <w:jc w:val="both"/>
      </w:pPr>
      <w:r w:rsidRPr="00D87673">
        <w:t xml:space="preserve">1.1 </w:t>
      </w:r>
      <w:r w:rsidR="00F14054" w:rsidRPr="00D87673">
        <w:t>Hindamisstandard on koostatud</w:t>
      </w:r>
      <w:r w:rsidR="00492F05" w:rsidRPr="00D87673">
        <w:t xml:space="preserve"> </w:t>
      </w:r>
      <w:r w:rsidR="004E6948" w:rsidRPr="00D87673">
        <w:rPr>
          <w:b/>
        </w:rPr>
        <w:t>Roboti operaator, tase 4</w:t>
      </w:r>
      <w:r w:rsidR="00074D6B" w:rsidRPr="00D87673">
        <w:rPr>
          <w:b/>
        </w:rPr>
        <w:t xml:space="preserve"> </w:t>
      </w:r>
      <w:r w:rsidR="00D3669B" w:rsidRPr="00D87673">
        <w:t>kutse</w:t>
      </w:r>
      <w:r w:rsidR="00E44AD3" w:rsidRPr="00D87673">
        <w:t>standardi</w:t>
      </w:r>
      <w:r w:rsidR="00394E1B" w:rsidRPr="00D87673">
        <w:rPr>
          <w:rStyle w:val="FootnoteReference"/>
        </w:rPr>
        <w:footnoteReference w:id="1"/>
      </w:r>
      <w:r w:rsidR="00E44AD3" w:rsidRPr="00D87673">
        <w:t xml:space="preserve"> alusel</w:t>
      </w:r>
      <w:r w:rsidR="00D3669B" w:rsidRPr="00D87673">
        <w:t xml:space="preserve"> kutseoskuste hindamiseks</w:t>
      </w:r>
      <w:r w:rsidR="00E44AD3" w:rsidRPr="00D87673">
        <w:t xml:space="preserve"> (täis)kutse ja osakutse taotlemisel</w:t>
      </w:r>
      <w:r w:rsidR="00B81A08" w:rsidRPr="00D87673">
        <w:t>.</w:t>
      </w:r>
    </w:p>
    <w:p w14:paraId="316472A0" w14:textId="77777777" w:rsidR="00A23012" w:rsidRPr="00D87673" w:rsidRDefault="00ED6660" w:rsidP="005F2EA1">
      <w:pPr>
        <w:pStyle w:val="MediumGrid21"/>
        <w:spacing w:line="276" w:lineRule="auto"/>
        <w:jc w:val="both"/>
      </w:pPr>
      <w:r w:rsidRPr="00D87673">
        <w:t xml:space="preserve">1.2 </w:t>
      </w:r>
      <w:r w:rsidR="00A84619" w:rsidRPr="00D87673">
        <w:t>Kutseoskusi</w:t>
      </w:r>
      <w:r w:rsidR="009C7697" w:rsidRPr="00D87673">
        <w:t xml:space="preserve"> hindab kutsekomisjoni </w:t>
      </w:r>
      <w:r w:rsidR="00A84619" w:rsidRPr="00D87673">
        <w:t xml:space="preserve">poolt </w:t>
      </w:r>
      <w:r w:rsidR="009C7697" w:rsidRPr="00D87673">
        <w:t xml:space="preserve">moodustatud vähemalt kolmeliikmeline hindamiskomisjon, kus on esindatud tööandjad ja koolitajad. </w:t>
      </w:r>
    </w:p>
    <w:p w14:paraId="758E1F51" w14:textId="77777777" w:rsidR="009C7697" w:rsidRPr="00D87673" w:rsidRDefault="00A23012" w:rsidP="005F2EA1">
      <w:pPr>
        <w:pStyle w:val="MediumGrid21"/>
        <w:spacing w:line="276" w:lineRule="auto"/>
        <w:jc w:val="both"/>
      </w:pPr>
      <w:r w:rsidRPr="00D87673">
        <w:t xml:space="preserve">1.3 </w:t>
      </w:r>
      <w:r w:rsidR="009C7697" w:rsidRPr="00D87673">
        <w:t xml:space="preserve">Hindamine viiakse läbi kutse andja poolt tunnustatud </w:t>
      </w:r>
      <w:r w:rsidR="00E7220F" w:rsidRPr="00D87673">
        <w:t xml:space="preserve">ühes </w:t>
      </w:r>
      <w:r w:rsidR="00DE7088" w:rsidRPr="00D87673">
        <w:t xml:space="preserve">või </w:t>
      </w:r>
      <w:r w:rsidR="00E7220F" w:rsidRPr="00D87673">
        <w:t xml:space="preserve">mitmes </w:t>
      </w:r>
      <w:r w:rsidR="00DE7088" w:rsidRPr="00D87673">
        <w:t>hindamiskeskuses</w:t>
      </w:r>
      <w:r w:rsidR="009C7697" w:rsidRPr="00D87673">
        <w:t>.</w:t>
      </w:r>
    </w:p>
    <w:p w14:paraId="6854534B" w14:textId="77777777" w:rsidR="00B81A08" w:rsidRPr="00D87673" w:rsidRDefault="00C27F17" w:rsidP="00B81A08">
      <w:pPr>
        <w:pStyle w:val="MediumGrid21"/>
        <w:spacing w:line="276" w:lineRule="auto"/>
        <w:jc w:val="both"/>
      </w:pPr>
      <w:r w:rsidRPr="00D87673">
        <w:t xml:space="preserve">1.4 </w:t>
      </w:r>
      <w:r w:rsidR="004D7620" w:rsidRPr="00D87673">
        <w:t xml:space="preserve">Roboti operaatori </w:t>
      </w:r>
      <w:r w:rsidR="00F1137E" w:rsidRPr="00D87673">
        <w:t>täiskutse h</w:t>
      </w:r>
      <w:r w:rsidR="00B81A08" w:rsidRPr="00D87673">
        <w:t>innatavad kompetentsid</w:t>
      </w:r>
      <w:r w:rsidR="00553EB5" w:rsidRPr="00D87673">
        <w:t>:</w:t>
      </w:r>
    </w:p>
    <w:p w14:paraId="060C619B" w14:textId="77777777" w:rsidR="00B81A08" w:rsidRPr="00D87673" w:rsidRDefault="009C6E65" w:rsidP="00522966">
      <w:pPr>
        <w:pStyle w:val="MediumGrid21"/>
        <w:numPr>
          <w:ilvl w:val="0"/>
          <w:numId w:val="9"/>
        </w:numPr>
        <w:spacing w:line="276" w:lineRule="auto"/>
        <w:jc w:val="both"/>
      </w:pPr>
      <w:r w:rsidRPr="00D87673">
        <w:t>Programmeerimine</w:t>
      </w:r>
      <w:r w:rsidR="00074D6B" w:rsidRPr="00D87673">
        <w:t xml:space="preserve"> </w:t>
      </w:r>
      <w:r w:rsidR="00B81A08" w:rsidRPr="00D87673">
        <w:t>B.2.1</w:t>
      </w:r>
    </w:p>
    <w:p w14:paraId="2409265E" w14:textId="77777777" w:rsidR="00B81A08" w:rsidRPr="00D87673" w:rsidRDefault="009C6E65" w:rsidP="00522966">
      <w:pPr>
        <w:numPr>
          <w:ilvl w:val="0"/>
          <w:numId w:val="9"/>
        </w:numPr>
        <w:spacing w:after="0"/>
      </w:pPr>
      <w:r w:rsidRPr="00D87673">
        <w:t>Anduritehnika t</w:t>
      </w:r>
      <w:r w:rsidR="00237CBE" w:rsidRPr="00D87673">
        <w:t>öö</w:t>
      </w:r>
      <w:r w:rsidRPr="00D87673">
        <w:t>d</w:t>
      </w:r>
      <w:r w:rsidR="005812F8" w:rsidRPr="00D87673">
        <w:t xml:space="preserve"> </w:t>
      </w:r>
      <w:r w:rsidR="00B81A08" w:rsidRPr="00D87673">
        <w:t>B.2.2</w:t>
      </w:r>
    </w:p>
    <w:p w14:paraId="0E119A53" w14:textId="77777777" w:rsidR="00B81A08" w:rsidRPr="00D87673" w:rsidRDefault="009C6E65" w:rsidP="00522966">
      <w:pPr>
        <w:numPr>
          <w:ilvl w:val="0"/>
          <w:numId w:val="9"/>
        </w:numPr>
        <w:spacing w:after="0"/>
      </w:pPr>
      <w:r w:rsidRPr="00D87673">
        <w:t>Ajamitehnika t</w:t>
      </w:r>
      <w:r w:rsidR="00237CBE" w:rsidRPr="00D87673">
        <w:t>öö</w:t>
      </w:r>
      <w:r w:rsidRPr="00D87673">
        <w:t xml:space="preserve">d </w:t>
      </w:r>
      <w:r w:rsidR="00C82EEC" w:rsidRPr="00D87673">
        <w:t>B.</w:t>
      </w:r>
      <w:r w:rsidR="00B81A08" w:rsidRPr="00D87673">
        <w:t>2.3</w:t>
      </w:r>
    </w:p>
    <w:p w14:paraId="545A2224" w14:textId="77777777" w:rsidR="00074D6B" w:rsidRPr="00D87673" w:rsidRDefault="009C6E65" w:rsidP="00522966">
      <w:pPr>
        <w:numPr>
          <w:ilvl w:val="0"/>
          <w:numId w:val="13"/>
        </w:numPr>
        <w:spacing w:after="0"/>
      </w:pPr>
      <w:r w:rsidRPr="00D87673">
        <w:t>Kommunikatsioonitehnika ja tehnov</w:t>
      </w:r>
      <w:r w:rsidR="00237CBE" w:rsidRPr="00D87673">
        <w:t>õ</w:t>
      </w:r>
      <w:r w:rsidRPr="00D87673">
        <w:t xml:space="preserve">rkude </w:t>
      </w:r>
      <w:r w:rsidR="004D650A" w:rsidRPr="00D87673">
        <w:t>kasutamine</w:t>
      </w:r>
      <w:r w:rsidRPr="00D87673">
        <w:t xml:space="preserve"> </w:t>
      </w:r>
      <w:r w:rsidR="00074D6B" w:rsidRPr="00D87673">
        <w:t>B.2.4</w:t>
      </w:r>
    </w:p>
    <w:p w14:paraId="20DC9D91" w14:textId="77777777" w:rsidR="00074D6B" w:rsidRPr="00D87673" w:rsidRDefault="009C6E65" w:rsidP="00522966">
      <w:pPr>
        <w:numPr>
          <w:ilvl w:val="0"/>
          <w:numId w:val="14"/>
        </w:numPr>
        <w:spacing w:after="0"/>
      </w:pPr>
      <w:r w:rsidRPr="00D87673">
        <w:t>Roboti k</w:t>
      </w:r>
      <w:r w:rsidR="00237CBE" w:rsidRPr="00D87673">
        <w:t>ä</w:t>
      </w:r>
      <w:r w:rsidRPr="00D87673">
        <w:t xml:space="preserve">it ja hooldus </w:t>
      </w:r>
      <w:r w:rsidR="00074D6B" w:rsidRPr="00D87673">
        <w:t>B.2.5</w:t>
      </w:r>
    </w:p>
    <w:p w14:paraId="4A957906" w14:textId="77777777" w:rsidR="00074D6B" w:rsidRPr="00D87673" w:rsidRDefault="009C6E65" w:rsidP="00522966">
      <w:pPr>
        <w:numPr>
          <w:ilvl w:val="0"/>
          <w:numId w:val="15"/>
        </w:numPr>
        <w:spacing w:after="0"/>
      </w:pPr>
      <w:r w:rsidRPr="00D87673">
        <w:t>Roboti t</w:t>
      </w:r>
      <w:r w:rsidR="00237CBE" w:rsidRPr="00D87673">
        <w:t>öö</w:t>
      </w:r>
      <w:r w:rsidRPr="00D87673">
        <w:t>protsessi j</w:t>
      </w:r>
      <w:r w:rsidR="00237CBE" w:rsidRPr="00D87673">
        <w:t>ä</w:t>
      </w:r>
      <w:r w:rsidRPr="00D87673">
        <w:t xml:space="preserve">lgimine </w:t>
      </w:r>
      <w:r w:rsidR="00074D6B" w:rsidRPr="00D87673">
        <w:t>B.2.6</w:t>
      </w:r>
    </w:p>
    <w:p w14:paraId="6350C19B" w14:textId="77777777" w:rsidR="009C6E65" w:rsidRPr="00D87673" w:rsidRDefault="009C6E65" w:rsidP="00522966">
      <w:pPr>
        <w:numPr>
          <w:ilvl w:val="0"/>
          <w:numId w:val="16"/>
        </w:numPr>
        <w:spacing w:after="0"/>
      </w:pPr>
      <w:r w:rsidRPr="00D87673">
        <w:t>Dokumenteerimine B.2.7</w:t>
      </w:r>
    </w:p>
    <w:p w14:paraId="2C203CC3" w14:textId="77777777" w:rsidR="009C6E65" w:rsidRPr="00D87673" w:rsidRDefault="009C6E65" w:rsidP="009C6E65">
      <w:pPr>
        <w:spacing w:after="0"/>
        <w:ind w:left="1065"/>
      </w:pPr>
    </w:p>
    <w:p w14:paraId="6BC7DC6E" w14:textId="77777777" w:rsidR="00E44AD3" w:rsidRPr="00D87673" w:rsidRDefault="00E44AD3" w:rsidP="00E44AD3">
      <w:pPr>
        <w:pStyle w:val="MediumGrid21"/>
        <w:spacing w:line="276" w:lineRule="auto"/>
        <w:jc w:val="both"/>
        <w:rPr>
          <w:highlight w:val="yellow"/>
        </w:rPr>
      </w:pPr>
      <w:r w:rsidRPr="00D87673">
        <w:t>1.5</w:t>
      </w:r>
      <w:r w:rsidR="00074D6B" w:rsidRPr="00D87673">
        <w:t xml:space="preserve"> Läbivaid kompetentse B.2.</w:t>
      </w:r>
      <w:r w:rsidR="001D12F7" w:rsidRPr="00D87673">
        <w:t>8</w:t>
      </w:r>
      <w:r w:rsidRPr="00D87673">
        <w:t xml:space="preserve"> hinnatakse integreeritult teiste kompetentside hindamisel</w:t>
      </w:r>
      <w:r w:rsidR="00394E1B" w:rsidRPr="00D87673">
        <w:t>.</w:t>
      </w:r>
    </w:p>
    <w:p w14:paraId="6D604EC3" w14:textId="77777777" w:rsidR="003C67C9" w:rsidRPr="00D87673" w:rsidRDefault="003C67C9" w:rsidP="0057785F">
      <w:pPr>
        <w:jc w:val="both"/>
        <w:rPr>
          <w:b/>
          <w:color w:val="0070C0"/>
        </w:rPr>
      </w:pPr>
    </w:p>
    <w:p w14:paraId="22BA70C6" w14:textId="77777777" w:rsidR="00311894" w:rsidRPr="00D87673" w:rsidRDefault="00430CB3" w:rsidP="0057785F">
      <w:pPr>
        <w:jc w:val="both"/>
        <w:rPr>
          <w:b/>
          <w:color w:val="0070C0"/>
        </w:rPr>
      </w:pPr>
      <w:r w:rsidRPr="00D87673">
        <w:rPr>
          <w:b/>
          <w:color w:val="0070C0"/>
        </w:rPr>
        <w:t>2</w:t>
      </w:r>
      <w:r w:rsidR="00B7485E" w:rsidRPr="00D87673">
        <w:rPr>
          <w:b/>
          <w:color w:val="0070C0"/>
        </w:rPr>
        <w:tab/>
      </w:r>
      <w:r w:rsidR="00311894" w:rsidRPr="00D87673">
        <w:rPr>
          <w:b/>
          <w:color w:val="0070C0"/>
        </w:rPr>
        <w:t xml:space="preserve">Hindamiskriteeriumid </w:t>
      </w:r>
      <w:r w:rsidR="007A0AC0" w:rsidRPr="00D87673">
        <w:rPr>
          <w:b/>
          <w:color w:val="0070C0"/>
        </w:rPr>
        <w:t xml:space="preserve"> </w:t>
      </w:r>
    </w:p>
    <w:p w14:paraId="65851EFD" w14:textId="77777777" w:rsidR="00311894" w:rsidRPr="00D87673" w:rsidRDefault="00430CB3" w:rsidP="0057785F">
      <w:pPr>
        <w:jc w:val="both"/>
      </w:pPr>
      <w:r w:rsidRPr="00D87673">
        <w:t xml:space="preserve">2.1 </w:t>
      </w:r>
      <w:r w:rsidR="00311894" w:rsidRPr="00D87673">
        <w:t xml:space="preserve">Hindamiskriteeriumid väljendavad tõendatavate kompetentside </w:t>
      </w:r>
      <w:r w:rsidR="001D086D" w:rsidRPr="00D87673">
        <w:t>nõutavat</w:t>
      </w:r>
      <w:r w:rsidR="00E97B05" w:rsidRPr="00D87673">
        <w:t xml:space="preserve"> taset</w:t>
      </w:r>
      <w:r w:rsidR="00A70C32" w:rsidRPr="00D87673">
        <w:t xml:space="preserve">. </w:t>
      </w:r>
      <w:r w:rsidR="00102A17" w:rsidRPr="00D87673">
        <w:t xml:space="preserve">Hindamiskriteeriumid tulenevad kutsestandardi  </w:t>
      </w:r>
      <w:r w:rsidR="00394E1B" w:rsidRPr="00D87673">
        <w:t>kompetentside</w:t>
      </w:r>
      <w:r w:rsidR="00102A17" w:rsidRPr="00D87673">
        <w:t xml:space="preserve"> tegevusnäitajatest</w:t>
      </w:r>
      <w:r w:rsidR="0087276A" w:rsidRPr="00D87673">
        <w:t xml:space="preserve"> p B.2</w:t>
      </w:r>
      <w:r w:rsidR="00555EB8" w:rsidRPr="00D8767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7089" w:rsidRPr="00D87673" w14:paraId="677B76C9" w14:textId="77777777" w:rsidTr="0013026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2BF8E" w14:textId="77777777" w:rsidR="000A7089" w:rsidRPr="00D87673" w:rsidRDefault="000A7089" w:rsidP="0013026F">
            <w:pPr>
              <w:spacing w:after="0"/>
            </w:pPr>
            <w:r w:rsidRPr="00D87673">
              <w:t xml:space="preserve">1. </w:t>
            </w:r>
            <w:r w:rsidR="004E6948" w:rsidRPr="00D87673">
              <w:t>Roboti operaator, tase 4</w:t>
            </w:r>
            <w:r w:rsidRPr="00D87673">
              <w:t xml:space="preserve"> </w:t>
            </w:r>
            <w:r w:rsidR="001C05EC" w:rsidRPr="00D87673">
              <w:t xml:space="preserve">täiskutse </w:t>
            </w:r>
            <w:r w:rsidRPr="00D87673">
              <w:t>hindamiskriteeriumid</w:t>
            </w:r>
          </w:p>
        </w:tc>
      </w:tr>
      <w:tr w:rsidR="00681A5A" w:rsidRPr="00D87673" w14:paraId="256FA7CB" w14:textId="77777777" w:rsidTr="0013026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2D0" w14:textId="77777777" w:rsidR="004E6948" w:rsidRPr="00D87673" w:rsidRDefault="004E6948" w:rsidP="00522966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lastRenderedPageBreak/>
              <w:t>koostab sobivas programmeerimiskeeles robotiprogrammi, lähtudes tehnilisest ülesandest;</w:t>
            </w:r>
          </w:p>
          <w:p w14:paraId="4ED7B75B" w14:textId="77777777" w:rsidR="00815665" w:rsidRPr="00D87673" w:rsidRDefault="004E6948" w:rsidP="00522966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korrigeerib vajadusel robotiprogrammi, kasutades sobivat programmeerimiskeelt;</w:t>
            </w:r>
          </w:p>
          <w:p w14:paraId="44A1F4D3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teeb programmist varukoopia, salvestades ja kirjeldades muudatusi kvaliteediohjes etteantud andmekandjale</w:t>
            </w:r>
            <w:r w:rsidR="00815665" w:rsidRPr="00D87673">
              <w:t>;</w:t>
            </w:r>
          </w:p>
          <w:p w14:paraId="143A2988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paigaldab ja käitab roboti andureid vastavalt töökirjeldusele ja tehnilisele spetsifikatsioonile;</w:t>
            </w:r>
          </w:p>
          <w:p w14:paraId="165808F2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tuvastab vead visuaalselt, tarkvaraliselt või mõõteseadmeid kasutades;</w:t>
            </w:r>
          </w:p>
          <w:p w14:paraId="4A5BEAC7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kõrvaldab roboti andurite talitushäired ja testib nende toimimist</w:t>
            </w:r>
            <w:r w:rsidR="00815665" w:rsidRPr="00D87673">
              <w:t>;</w:t>
            </w:r>
          </w:p>
          <w:p w14:paraId="434ABD58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käitab roboti ajameid vastavalt töökirjeldusele ja tehnilisele spetsifikatsioonile;</w:t>
            </w:r>
          </w:p>
          <w:p w14:paraId="254EA5C6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tuvastab roboti ajami vead visuaalselt või mõõteseadmeid kasutades;</w:t>
            </w:r>
          </w:p>
          <w:p w14:paraId="553A575F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teavitab rikkest vastutavat töötajat ja tegutseb vastavalt saadud juhistele;</w:t>
            </w:r>
          </w:p>
          <w:p w14:paraId="3A36CB6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ühendab roboti kommunikatsiooni- ja tehnovõrkudega vastavalt tehnilisele dokumentatsioonile;</w:t>
            </w:r>
          </w:p>
          <w:p w14:paraId="6326EE5C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kasutab tööstuslikke sidevõrke vastavalt tehnilisele dokumentatsioonile, järgides võrkude turvalisusnõudeid;</w:t>
            </w:r>
          </w:p>
          <w:p w14:paraId="6793307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kasutab tööstuslikke tööväljavõrke vastavalt tehnilisele dokumentatsioonile, järgides võrkude turvalisusnõudeid;</w:t>
            </w:r>
          </w:p>
          <w:p w14:paraId="14B808EC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laeb tootmisseadmele sh robotile programmi vastavalt tööülesandele ja juhenditele;</w:t>
            </w:r>
          </w:p>
          <w:p w14:paraId="733B1395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seadistab roboti tööle ja testib seda vastavalt juhendile;</w:t>
            </w:r>
          </w:p>
          <w:p w14:paraId="3C6B30C4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viib läbi kalibreerimise protseduuri, järgides juhendit;</w:t>
            </w:r>
          </w:p>
          <w:p w14:paraId="773AAFEF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leiab iseseisvalt infot, vajadusel abi tehniliste probleemide lahendamiseks ning vigade kõrvaldamiseks; 5. teavitab vastutavat töötajat ja kõrvaldab vea vastavalt saadud juhistele;</w:t>
            </w:r>
          </w:p>
          <w:p w14:paraId="217C50C6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hooldab perioodiliselt roboteid järgides hoolduskava;</w:t>
            </w:r>
          </w:p>
          <w:p w14:paraId="3933739A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jälgib ja kontrollib roboti tööprotsessi parameetreid ning toote vastavust kvaliteedinõuetele, vajadusel parameetreid korrigeerides;</w:t>
            </w:r>
          </w:p>
          <w:p w14:paraId="05E6B337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jälgib ja kontrollib roboti parameetrite vastavust tehnoloogiale ning vajadusel korrigeerib neid;</w:t>
            </w:r>
          </w:p>
          <w:p w14:paraId="7E75F767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teeb kontakti ja kontaktivabu mõõtmisi, kõrvalekallete korral saadab teate digitaalses süsteemis või teavitab vastutavat töötajat. Tegutseb vastavalt saadud juhistele;</w:t>
            </w:r>
          </w:p>
          <w:p w14:paraId="0EA133F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kontrollib toote vastavust mõõteprotokolli tulemustele, kasutades andmebaasis talletatud mõõteprotokolli;</w:t>
            </w:r>
          </w:p>
          <w:p w14:paraId="59543744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teavitab mittevastavustest vastutavat töötajat ja tegutseb vastavalt saadud juhistele.</w:t>
            </w:r>
          </w:p>
          <w:p w14:paraId="0ED91B0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koostab toodanguaruandeid digitaalses (ERP) süsteemis;</w:t>
            </w:r>
          </w:p>
          <w:p w14:paraId="39EF720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dokumenteerib digitaalsesse (ERP) süsteemi kontrolli- ja hooldustoimingute jooksul tehtud muudatused ja parandused.</w:t>
            </w:r>
          </w:p>
          <w:p w14:paraId="31F73CA2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tegutseb eesmärgipäraselt ja vastutustundlikult, täidab töötervishoiu, tööohutuse ja keskkonnahoiu nõudeid;</w:t>
            </w:r>
          </w:p>
          <w:p w14:paraId="74DDD982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kasutab ressursse otstarbekalt ja efektiivselt, arvestab energiatõhususe ja säästlikkuse põhimõtetega;</w:t>
            </w:r>
          </w:p>
          <w:p w14:paraId="7DEE3514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mõistab tootmise tervikprotsessi ja ettevõtte erinevate allüksuste töö sisu ning eesmärke;</w:t>
            </w:r>
          </w:p>
          <w:p w14:paraId="36772CF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orienteerub robotite ehituses ja tööpõhimõtetes;</w:t>
            </w:r>
          </w:p>
          <w:p w14:paraId="1505AEF8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lastRenderedPageBreak/>
              <w:t>valib tööülesandest lähtuvalt töövahendid (sh tarkvara) ja sobivate omadustega materjalid (konstruktsioonilised, elektrotehnilised jm);</w:t>
            </w:r>
          </w:p>
          <w:p w14:paraId="16161765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rakendab oma töös füüsika, matemaatika, keemia, mehaanika, elektroonika, elektrotehnika, arvutitehnika ja tarkvaratehnika alaseid teadmisi;</w:t>
            </w:r>
          </w:p>
          <w:p w14:paraId="688C331D" w14:textId="77777777" w:rsidR="004E6948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mõistab hüdraulika ja pneumaatikaga seotud komponentide tööpõhimõtteid;</w:t>
            </w:r>
          </w:p>
          <w:p w14:paraId="6591CCEE" w14:textId="77777777" w:rsidR="00C82EEC" w:rsidRPr="00D87673" w:rsidRDefault="004E6948" w:rsidP="004E6948">
            <w:pPr>
              <w:numPr>
                <w:ilvl w:val="0"/>
                <w:numId w:val="12"/>
              </w:numPr>
              <w:spacing w:after="0"/>
              <w:ind w:left="714" w:hanging="357"/>
              <w:contextualSpacing/>
              <w:jc w:val="both"/>
            </w:pPr>
            <w:r w:rsidRPr="00D87673">
              <w:t>kasutab kutsealaseid termineid ja mõisted, loeb tehnilisi joonised.</w:t>
            </w:r>
          </w:p>
        </w:tc>
      </w:tr>
    </w:tbl>
    <w:p w14:paraId="4784EEB6" w14:textId="77777777" w:rsidR="00F7248E" w:rsidRPr="00D87673" w:rsidRDefault="00F7248E" w:rsidP="00311894">
      <w:pPr>
        <w:spacing w:after="0" w:line="259" w:lineRule="auto"/>
      </w:pPr>
    </w:p>
    <w:p w14:paraId="51C69F65" w14:textId="77777777" w:rsidR="00324B5F" w:rsidRPr="00D87673" w:rsidRDefault="00430CB3" w:rsidP="00324B5F">
      <w:pPr>
        <w:jc w:val="both"/>
        <w:rPr>
          <w:b/>
          <w:color w:val="0070C0"/>
        </w:rPr>
      </w:pPr>
      <w:r w:rsidRPr="00D87673">
        <w:rPr>
          <w:b/>
          <w:color w:val="0070C0"/>
        </w:rPr>
        <w:t>3</w:t>
      </w:r>
      <w:r w:rsidR="00324B5F" w:rsidRPr="00D87673">
        <w:rPr>
          <w:b/>
          <w:color w:val="0070C0"/>
        </w:rPr>
        <w:t xml:space="preserve"> Hindamise meetodi</w:t>
      </w:r>
      <w:r w:rsidR="00B2293C" w:rsidRPr="00D87673">
        <w:rPr>
          <w:b/>
          <w:color w:val="0070C0"/>
        </w:rPr>
        <w:t>d, hindamisülesanded</w:t>
      </w:r>
    </w:p>
    <w:p w14:paraId="4BDDD961" w14:textId="77777777" w:rsidR="0057785F" w:rsidRPr="00D87673" w:rsidRDefault="00430CB3" w:rsidP="005C4359">
      <w:pPr>
        <w:pStyle w:val="MediumGrid21"/>
        <w:spacing w:line="276" w:lineRule="auto"/>
        <w:ind w:left="567" w:hanging="567"/>
        <w:jc w:val="both"/>
      </w:pPr>
      <w:r w:rsidRPr="00D87673">
        <w:t>3</w:t>
      </w:r>
      <w:r w:rsidR="00B7485E" w:rsidRPr="00D87673">
        <w:t xml:space="preserve">.1 </w:t>
      </w:r>
      <w:r w:rsidR="00B7485E" w:rsidRPr="00D87673">
        <w:tab/>
      </w:r>
      <w:r w:rsidR="00324B5F" w:rsidRPr="00D87673">
        <w:t xml:space="preserve">Kõiki </w:t>
      </w:r>
      <w:r w:rsidR="003B6B93" w:rsidRPr="00D87673">
        <w:t xml:space="preserve">täiskutse </w:t>
      </w:r>
      <w:r w:rsidR="0057785F" w:rsidRPr="00D87673">
        <w:t>kompetentse hinnatakse järgmiste meetoditega:</w:t>
      </w:r>
    </w:p>
    <w:p w14:paraId="18E94977" w14:textId="77777777" w:rsidR="0057785F" w:rsidRPr="00D87673" w:rsidRDefault="0057785F" w:rsidP="003934A4">
      <w:pPr>
        <w:pStyle w:val="MediumGrid21"/>
        <w:numPr>
          <w:ilvl w:val="0"/>
          <w:numId w:val="1"/>
        </w:numPr>
        <w:spacing w:line="276" w:lineRule="auto"/>
        <w:ind w:left="567" w:hanging="567"/>
        <w:jc w:val="both"/>
      </w:pPr>
      <w:r w:rsidRPr="00D87673">
        <w:t>kirjalik teoreetiliste teadmiste test</w:t>
      </w:r>
    </w:p>
    <w:p w14:paraId="48B40AEF" w14:textId="77777777" w:rsidR="0057785F" w:rsidRPr="00D87673" w:rsidRDefault="0057785F" w:rsidP="003934A4">
      <w:pPr>
        <w:pStyle w:val="MediumGrid21"/>
        <w:numPr>
          <w:ilvl w:val="0"/>
          <w:numId w:val="1"/>
        </w:numPr>
        <w:spacing w:line="276" w:lineRule="auto"/>
        <w:ind w:left="567" w:hanging="567"/>
        <w:jc w:val="both"/>
      </w:pPr>
      <w:r w:rsidRPr="00D87673">
        <w:t>praktiline töö</w:t>
      </w:r>
    </w:p>
    <w:p w14:paraId="3E144F36" w14:textId="77777777" w:rsidR="0057785F" w:rsidRPr="00D87673" w:rsidRDefault="0057785F" w:rsidP="0057785F">
      <w:pPr>
        <w:pStyle w:val="MediumGrid21"/>
        <w:spacing w:line="276" w:lineRule="auto"/>
        <w:ind w:left="1065"/>
        <w:jc w:val="both"/>
      </w:pPr>
    </w:p>
    <w:p w14:paraId="2C2FA309" w14:textId="77777777" w:rsidR="008F4959" w:rsidRPr="00D87673" w:rsidRDefault="00430CB3" w:rsidP="005C4359">
      <w:pPr>
        <w:pStyle w:val="MediumGrid21"/>
        <w:spacing w:line="276" w:lineRule="auto"/>
        <w:ind w:left="567" w:hanging="567"/>
        <w:jc w:val="both"/>
      </w:pPr>
      <w:r w:rsidRPr="00D87673">
        <w:t>3</w:t>
      </w:r>
      <w:r w:rsidR="00130A6F" w:rsidRPr="00D87673">
        <w:t>.</w:t>
      </w:r>
      <w:r w:rsidRPr="00D87673">
        <w:t>2</w:t>
      </w:r>
      <w:r w:rsidR="00130A6F" w:rsidRPr="00D87673">
        <w:tab/>
      </w:r>
      <w:r w:rsidR="00130A6F" w:rsidRPr="00D87673">
        <w:rPr>
          <w:b/>
          <w:u w:val="single"/>
        </w:rPr>
        <w:t>Meetod 1 - k</w:t>
      </w:r>
      <w:r w:rsidR="008F4959" w:rsidRPr="00D87673">
        <w:rPr>
          <w:b/>
          <w:u w:val="single"/>
        </w:rPr>
        <w:t xml:space="preserve">irjalik </w:t>
      </w:r>
      <w:r w:rsidR="00D72B73" w:rsidRPr="00D87673">
        <w:rPr>
          <w:b/>
          <w:u w:val="single"/>
        </w:rPr>
        <w:t>teoreetiliste teadmiste test</w:t>
      </w:r>
    </w:p>
    <w:p w14:paraId="3A8E50A2" w14:textId="77777777" w:rsidR="00130A6F" w:rsidRPr="00D87673" w:rsidRDefault="00130A6F" w:rsidP="00430CB3">
      <w:pPr>
        <w:pStyle w:val="MediumGrid21"/>
        <w:spacing w:line="276" w:lineRule="auto"/>
        <w:ind w:left="705"/>
        <w:jc w:val="both"/>
      </w:pPr>
      <w:r w:rsidRPr="00D87673">
        <w:t>Kirjaliku teadmiste testi</w:t>
      </w:r>
      <w:r w:rsidR="00B2293C" w:rsidRPr="00D87673">
        <w:t>ga kontrollitakse</w:t>
      </w:r>
      <w:r w:rsidRPr="00D87673">
        <w:t xml:space="preserve">, kas ja millises ulatuses taotleja valdab tööks vajalikke üldteoreetilisi </w:t>
      </w:r>
      <w:r w:rsidR="000B1DDE" w:rsidRPr="00D87673">
        <w:t xml:space="preserve">ning </w:t>
      </w:r>
      <w:r w:rsidR="00291B15" w:rsidRPr="00D87673">
        <w:t>robootika</w:t>
      </w:r>
      <w:r w:rsidR="00987D29" w:rsidRPr="00D87673">
        <w:t xml:space="preserve"> alaseid</w:t>
      </w:r>
      <w:r w:rsidR="00FB5003" w:rsidRPr="00D87673">
        <w:t xml:space="preserve"> </w:t>
      </w:r>
      <w:r w:rsidR="000B1DDE" w:rsidRPr="00D87673">
        <w:t xml:space="preserve">spetsiifilisi </w:t>
      </w:r>
      <w:r w:rsidRPr="00D87673">
        <w:t>teadmisi.</w:t>
      </w:r>
    </w:p>
    <w:p w14:paraId="00B831D2" w14:textId="77777777" w:rsidR="000B1DDE" w:rsidRPr="00D87673" w:rsidRDefault="00C11120" w:rsidP="00430CB3">
      <w:pPr>
        <w:pStyle w:val="MediumGrid21"/>
        <w:spacing w:line="276" w:lineRule="auto"/>
        <w:ind w:left="705"/>
        <w:jc w:val="both"/>
      </w:pPr>
      <w:r w:rsidRPr="00D87673">
        <w:t xml:space="preserve">Teoreetiliste teadmiste test koosneb </w:t>
      </w:r>
      <w:r w:rsidR="000B2DF7" w:rsidRPr="00D87673">
        <w:t>40-</w:t>
      </w:r>
      <w:r w:rsidR="008C1C20" w:rsidRPr="00D87673">
        <w:t>st erineva raskusastmega küsimus</w:t>
      </w:r>
      <w:r w:rsidR="00661333" w:rsidRPr="00D87673">
        <w:t>est</w:t>
      </w:r>
      <w:r w:rsidR="008C1C20" w:rsidRPr="00D87673">
        <w:t>.</w:t>
      </w:r>
    </w:p>
    <w:p w14:paraId="355BE609" w14:textId="77777777" w:rsidR="00C11120" w:rsidRPr="00D87673" w:rsidRDefault="00C11120" w:rsidP="0057785F">
      <w:pPr>
        <w:pStyle w:val="MediumGrid21"/>
        <w:spacing w:line="276" w:lineRule="auto"/>
        <w:ind w:left="705"/>
        <w:jc w:val="both"/>
      </w:pPr>
      <w:r w:rsidRPr="00D87673">
        <w:t xml:space="preserve">- </w:t>
      </w:r>
      <w:r w:rsidR="003A02C9" w:rsidRPr="00D87673">
        <w:t>4</w:t>
      </w:r>
      <w:r w:rsidR="005C220C" w:rsidRPr="00D87673">
        <w:t xml:space="preserve">0 </w:t>
      </w:r>
      <w:r w:rsidRPr="00D87673">
        <w:t xml:space="preserve">küsimust käsitlevad üldisi teadmisi </w:t>
      </w:r>
    </w:p>
    <w:p w14:paraId="2194A936" w14:textId="77777777" w:rsidR="00C11120" w:rsidRPr="00D87673" w:rsidRDefault="00C11120" w:rsidP="0057785F">
      <w:pPr>
        <w:pStyle w:val="MediumGrid21"/>
        <w:spacing w:line="276" w:lineRule="auto"/>
        <w:ind w:left="705"/>
        <w:jc w:val="both"/>
      </w:pPr>
      <w:r w:rsidRPr="00D87673">
        <w:t xml:space="preserve">- </w:t>
      </w:r>
      <w:r w:rsidR="003A02C9" w:rsidRPr="00D87673">
        <w:t>2</w:t>
      </w:r>
      <w:r w:rsidRPr="00D87673">
        <w:t xml:space="preserve">0 </w:t>
      </w:r>
      <w:r w:rsidR="00327B74" w:rsidRPr="00D87673">
        <w:t xml:space="preserve">küsimust käsitlevad </w:t>
      </w:r>
      <w:r w:rsidR="000B1DDE" w:rsidRPr="00D87673">
        <w:t>t</w:t>
      </w:r>
      <w:r w:rsidRPr="00D87673">
        <w:t>ehnoloogi</w:t>
      </w:r>
      <w:r w:rsidR="000B1DDE" w:rsidRPr="00D87673">
        <w:t>aga seotud spetsiifilis</w:t>
      </w:r>
      <w:r w:rsidR="005C220C" w:rsidRPr="00D87673">
        <w:t>i</w:t>
      </w:r>
      <w:r w:rsidR="000B1DDE" w:rsidRPr="00D87673">
        <w:t xml:space="preserve"> teadmisi</w:t>
      </w:r>
      <w:r w:rsidRPr="00D87673">
        <w:t>.</w:t>
      </w:r>
    </w:p>
    <w:p w14:paraId="5F2C3599" w14:textId="77777777" w:rsidR="00E5630A" w:rsidRPr="00D87673" w:rsidRDefault="000B1DDE" w:rsidP="005C4359">
      <w:pPr>
        <w:pStyle w:val="MediumGrid21"/>
        <w:spacing w:line="276" w:lineRule="auto"/>
        <w:ind w:left="705" w:firstLine="3"/>
        <w:jc w:val="both"/>
      </w:pPr>
      <w:r w:rsidRPr="00D87673">
        <w:rPr>
          <w:color w:val="000000"/>
        </w:rPr>
        <w:t xml:space="preserve">Testi positiivseks </w:t>
      </w:r>
      <w:r w:rsidR="0058108E" w:rsidRPr="00D87673">
        <w:rPr>
          <w:color w:val="000000"/>
        </w:rPr>
        <w:t>sooritamise</w:t>
      </w:r>
      <w:r w:rsidRPr="00D87673">
        <w:rPr>
          <w:color w:val="000000"/>
        </w:rPr>
        <w:t>ks</w:t>
      </w:r>
      <w:r w:rsidR="0058108E" w:rsidRPr="00D87673">
        <w:rPr>
          <w:color w:val="000000"/>
        </w:rPr>
        <w:t xml:space="preserve"> peab taotleja õigesti vastama vähemalt </w:t>
      </w:r>
      <w:r w:rsidR="008F7411" w:rsidRPr="00D87673">
        <w:rPr>
          <w:color w:val="000000"/>
        </w:rPr>
        <w:t>60%</w:t>
      </w:r>
      <w:r w:rsidR="008C1C20" w:rsidRPr="00D87673">
        <w:rPr>
          <w:color w:val="000000"/>
        </w:rPr>
        <w:t xml:space="preserve"> </w:t>
      </w:r>
      <w:r w:rsidR="00E5630A" w:rsidRPr="00D87673">
        <w:t>küsimus</w:t>
      </w:r>
      <w:r w:rsidR="00661333" w:rsidRPr="00D87673">
        <w:t>t</w:t>
      </w:r>
      <w:r w:rsidR="00E5630A" w:rsidRPr="00D87673">
        <w:t xml:space="preserve">ele. </w:t>
      </w:r>
    </w:p>
    <w:p w14:paraId="3E1120E3" w14:textId="77777777" w:rsidR="00557325" w:rsidRPr="00D87673" w:rsidRDefault="00557325" w:rsidP="005C4359">
      <w:pPr>
        <w:spacing w:after="0"/>
        <w:ind w:firstLine="705"/>
        <w:jc w:val="both"/>
      </w:pPr>
      <w:r w:rsidRPr="00D87673">
        <w:t xml:space="preserve">Testi sooritamiseks ette nähtud aeg on 60 minutit. </w:t>
      </w:r>
    </w:p>
    <w:p w14:paraId="32276EA5" w14:textId="77777777" w:rsidR="00B731B5" w:rsidRPr="00D87673" w:rsidRDefault="00B731B5" w:rsidP="00430CB3">
      <w:pPr>
        <w:pStyle w:val="MediumGrid21"/>
        <w:spacing w:line="276" w:lineRule="auto"/>
        <w:jc w:val="both"/>
        <w:rPr>
          <w:b/>
          <w:u w:val="single"/>
        </w:rPr>
      </w:pPr>
    </w:p>
    <w:p w14:paraId="2DCC830A" w14:textId="77777777" w:rsidR="007A0AC0" w:rsidRPr="00D87673" w:rsidRDefault="00A97B01" w:rsidP="00430CB3">
      <w:pPr>
        <w:pStyle w:val="MediumGrid21"/>
        <w:spacing w:line="276" w:lineRule="auto"/>
        <w:jc w:val="both"/>
        <w:rPr>
          <w:b/>
          <w:color w:val="000000"/>
        </w:rPr>
      </w:pPr>
      <w:r w:rsidRPr="00D87673">
        <w:rPr>
          <w:b/>
          <w:u w:val="single"/>
        </w:rPr>
        <w:t xml:space="preserve">3.3 </w:t>
      </w:r>
      <w:r w:rsidR="00430CB3" w:rsidRPr="00D87673">
        <w:rPr>
          <w:b/>
          <w:u w:val="single"/>
        </w:rPr>
        <w:t>M</w:t>
      </w:r>
      <w:r w:rsidR="00D7387F" w:rsidRPr="00D87673">
        <w:rPr>
          <w:b/>
          <w:u w:val="single"/>
        </w:rPr>
        <w:t>eetod 2 - p</w:t>
      </w:r>
      <w:r w:rsidR="00BA3DF8" w:rsidRPr="00D87673">
        <w:rPr>
          <w:b/>
          <w:u w:val="single"/>
        </w:rPr>
        <w:t xml:space="preserve">raktiline </w:t>
      </w:r>
      <w:r w:rsidR="00D7387F" w:rsidRPr="00D87673">
        <w:rPr>
          <w:b/>
          <w:u w:val="single"/>
        </w:rPr>
        <w:t>töö</w:t>
      </w:r>
      <w:r w:rsidR="00E5630A" w:rsidRPr="00D87673">
        <w:rPr>
          <w:b/>
          <w:u w:val="single"/>
        </w:rPr>
        <w:t>ülesanne</w:t>
      </w:r>
      <w:r w:rsidR="00BA3DF8" w:rsidRPr="00D87673">
        <w:rPr>
          <w:b/>
        </w:rPr>
        <w:t>;</w:t>
      </w:r>
    </w:p>
    <w:p w14:paraId="19CBDAF8" w14:textId="77777777" w:rsidR="00D7387F" w:rsidRPr="00D87673" w:rsidRDefault="005C4359" w:rsidP="00522966">
      <w:pPr>
        <w:pStyle w:val="MediumGrid21"/>
        <w:numPr>
          <w:ilvl w:val="0"/>
          <w:numId w:val="6"/>
        </w:numPr>
        <w:spacing w:line="276" w:lineRule="auto"/>
        <w:jc w:val="both"/>
      </w:pPr>
      <w:r w:rsidRPr="00D87673">
        <w:t>praktilise tööülesandega selgitatakse välja kutse taotleja käeliste oskuste tase ning see, kas ja kuidas ta oma teoreetilisi teadmisi praktikas kasutada oskab;</w:t>
      </w:r>
    </w:p>
    <w:p w14:paraId="3C9C28BF" w14:textId="77777777" w:rsidR="005C4359" w:rsidRPr="00D87673" w:rsidRDefault="005C4359" w:rsidP="005C4359">
      <w:pPr>
        <w:pStyle w:val="MediumGrid21"/>
        <w:ind w:left="360"/>
        <w:jc w:val="both"/>
      </w:pPr>
      <w:r w:rsidRPr="00D87673">
        <w:t>e</w:t>
      </w:r>
      <w:r w:rsidR="00713B74" w:rsidRPr="00D87673">
        <w:t xml:space="preserve">nne praktilise töö alustamist </w:t>
      </w:r>
      <w:r w:rsidR="005B073E" w:rsidRPr="00D87673">
        <w:t xml:space="preserve">peab </w:t>
      </w:r>
      <w:r w:rsidR="00713B74" w:rsidRPr="00D87673">
        <w:t xml:space="preserve">taotleja: </w:t>
      </w:r>
    </w:p>
    <w:p w14:paraId="4DD3FA42" w14:textId="77777777" w:rsidR="00FB5003" w:rsidRPr="00D87673" w:rsidRDefault="00FB5003" w:rsidP="00522966">
      <w:pPr>
        <w:pStyle w:val="MediumGrid21"/>
        <w:numPr>
          <w:ilvl w:val="0"/>
          <w:numId w:val="7"/>
        </w:numPr>
        <w:jc w:val="both"/>
      </w:pPr>
      <w:r w:rsidRPr="00D87673">
        <w:t xml:space="preserve">tutvuma </w:t>
      </w:r>
      <w:r w:rsidR="00291B15" w:rsidRPr="00D87673">
        <w:t>robootika</w:t>
      </w:r>
      <w:r w:rsidRPr="00D87673">
        <w:t xml:space="preserve"> ülesande tekstiga (</w:t>
      </w:r>
      <w:r w:rsidR="003A02C9" w:rsidRPr="00D87673">
        <w:t>tutvumise</w:t>
      </w:r>
      <w:r w:rsidRPr="00D87673">
        <w:t xml:space="preserve"> aeg maksimaalselt 15 min)</w:t>
      </w:r>
    </w:p>
    <w:p w14:paraId="58348BC5" w14:textId="77777777" w:rsidR="005C4359" w:rsidRPr="00D87673" w:rsidRDefault="005C4359" w:rsidP="00522966">
      <w:pPr>
        <w:pStyle w:val="MediumGrid21"/>
        <w:numPr>
          <w:ilvl w:val="0"/>
          <w:numId w:val="7"/>
        </w:numPr>
        <w:jc w:val="both"/>
      </w:pPr>
      <w:r w:rsidRPr="00D87673">
        <w:t xml:space="preserve">koostama ja esitama hindamiskomisjonile </w:t>
      </w:r>
      <w:r w:rsidR="00291B15" w:rsidRPr="00D87673">
        <w:t>tööstusrobotile</w:t>
      </w:r>
      <w:r w:rsidRPr="00D87673">
        <w:t xml:space="preserve"> sobiva juhtprogrammi (programm</w:t>
      </w:r>
      <w:r w:rsidR="003A02C9" w:rsidRPr="00D87673">
        <w:t>i koostamise aeg maksimaalselt 60</w:t>
      </w:r>
      <w:r w:rsidRPr="00D87673">
        <w:t xml:space="preserve"> min)</w:t>
      </w:r>
    </w:p>
    <w:p w14:paraId="72E2DD94" w14:textId="77777777" w:rsidR="005C4359" w:rsidRPr="00D87673" w:rsidRDefault="005C4359" w:rsidP="00522966">
      <w:pPr>
        <w:pStyle w:val="MediumGrid21"/>
        <w:numPr>
          <w:ilvl w:val="0"/>
          <w:numId w:val="7"/>
        </w:numPr>
        <w:jc w:val="both"/>
      </w:pPr>
      <w:r w:rsidRPr="00D87673">
        <w:t>läbima tööohutuse instruktaaži;</w:t>
      </w:r>
    </w:p>
    <w:p w14:paraId="045B6EE1" w14:textId="77777777" w:rsidR="005C4359" w:rsidRPr="00D87673" w:rsidRDefault="005C4359" w:rsidP="00522966">
      <w:pPr>
        <w:numPr>
          <w:ilvl w:val="0"/>
          <w:numId w:val="6"/>
        </w:numPr>
        <w:spacing w:after="0"/>
        <w:jc w:val="both"/>
      </w:pPr>
      <w:r w:rsidRPr="00D87673">
        <w:t xml:space="preserve">taotlejale antakse </w:t>
      </w:r>
      <w:r w:rsidR="00291B15" w:rsidRPr="00D87673">
        <w:t>tööstusroboti programmeerimiseks</w:t>
      </w:r>
      <w:r w:rsidR="00650BA6" w:rsidRPr="00D87673">
        <w:t xml:space="preserve"> ja</w:t>
      </w:r>
      <w:r w:rsidRPr="00D87673">
        <w:t xml:space="preserve"> häälestamiseks </w:t>
      </w:r>
      <w:r w:rsidR="000B2DF7" w:rsidRPr="00D87673">
        <w:t xml:space="preserve"> maksimaalselt </w:t>
      </w:r>
      <w:r w:rsidR="003A02C9" w:rsidRPr="00D87673">
        <w:t>60</w:t>
      </w:r>
      <w:r w:rsidR="000B2DF7" w:rsidRPr="00D87673">
        <w:t xml:space="preserve"> min</w:t>
      </w:r>
      <w:r w:rsidR="00D324AB" w:rsidRPr="00D87673">
        <w:t>;</w:t>
      </w:r>
    </w:p>
    <w:p w14:paraId="42B967CF" w14:textId="77777777" w:rsidR="00EA62E9" w:rsidRPr="00D87673" w:rsidRDefault="005C4359" w:rsidP="00522966">
      <w:pPr>
        <w:pStyle w:val="MediumGrid21"/>
        <w:numPr>
          <w:ilvl w:val="0"/>
          <w:numId w:val="6"/>
        </w:numPr>
        <w:jc w:val="both"/>
      </w:pPr>
      <w:r w:rsidRPr="00D87673">
        <w:t>t</w:t>
      </w:r>
      <w:r w:rsidR="00934B6B" w:rsidRPr="00D87673">
        <w:t>ao</w:t>
      </w:r>
      <w:r w:rsidR="00650BA6" w:rsidRPr="00D87673">
        <w:t xml:space="preserve">tleja esitab töötava </w:t>
      </w:r>
      <w:r w:rsidR="00291B15" w:rsidRPr="00D87673">
        <w:t>tööstusroboti</w:t>
      </w:r>
      <w:r w:rsidR="00D324AB" w:rsidRPr="00D87673">
        <w:t xml:space="preserve"> hindamiskomisjonile;</w:t>
      </w:r>
      <w:r w:rsidR="00934B6B" w:rsidRPr="00D87673">
        <w:t xml:space="preserve"> </w:t>
      </w:r>
    </w:p>
    <w:p w14:paraId="5DD04145" w14:textId="77777777" w:rsidR="00EA62E9" w:rsidRPr="00D87673" w:rsidRDefault="00EA62E9" w:rsidP="00522966">
      <w:pPr>
        <w:pStyle w:val="MediumGrid21"/>
        <w:numPr>
          <w:ilvl w:val="0"/>
          <w:numId w:val="6"/>
        </w:numPr>
        <w:jc w:val="both"/>
      </w:pPr>
      <w:r w:rsidRPr="00D87673">
        <w:t>p</w:t>
      </w:r>
      <w:r w:rsidR="0084601C" w:rsidRPr="00D87673">
        <w:t>raktiline töö loetakse sooritatuks kui taotleja praktilise tööga seotud kompetentsid vastavad</w:t>
      </w:r>
      <w:r w:rsidRPr="00D87673">
        <w:t xml:space="preserve"> h</w:t>
      </w:r>
      <w:r w:rsidR="00FB5003" w:rsidRPr="00D87673">
        <w:t>indamisprotokollis (vt p 5.1</w:t>
      </w:r>
      <w:r w:rsidRPr="00D87673">
        <w:t>) toodud nõuetele</w:t>
      </w:r>
      <w:r w:rsidR="00D324AB" w:rsidRPr="00D87673">
        <w:t>;</w:t>
      </w:r>
    </w:p>
    <w:p w14:paraId="1964E270" w14:textId="77777777" w:rsidR="00C72AFB" w:rsidRPr="00D87673" w:rsidRDefault="0084601C" w:rsidP="00522966">
      <w:pPr>
        <w:pStyle w:val="MediumGrid21"/>
        <w:numPr>
          <w:ilvl w:val="0"/>
          <w:numId w:val="6"/>
        </w:numPr>
        <w:jc w:val="both"/>
      </w:pPr>
      <w:r w:rsidRPr="00D87673">
        <w:t xml:space="preserve"> </w:t>
      </w:r>
      <w:r w:rsidR="00EA62E9" w:rsidRPr="00D87673">
        <w:t>tööohutusnõuete tahtlikul eiramisel loetakse praktiline töö mitte sooritatuks</w:t>
      </w:r>
      <w:r w:rsidR="00D324AB" w:rsidRPr="00D87673">
        <w:t>.</w:t>
      </w:r>
    </w:p>
    <w:p w14:paraId="4E4FAB84" w14:textId="77777777" w:rsidR="00557325" w:rsidRPr="00D87673" w:rsidRDefault="00557325" w:rsidP="00C72AFB">
      <w:pPr>
        <w:pStyle w:val="MediumGrid21"/>
        <w:spacing w:line="276" w:lineRule="auto"/>
        <w:ind w:left="705" w:hanging="705"/>
        <w:jc w:val="both"/>
      </w:pPr>
    </w:p>
    <w:p w14:paraId="6173D612" w14:textId="77777777" w:rsidR="007A0AC0" w:rsidRPr="00D87673" w:rsidRDefault="00430CB3" w:rsidP="001D1958">
      <w:pPr>
        <w:pStyle w:val="ColorfulList-Accent11"/>
        <w:spacing w:line="276" w:lineRule="auto"/>
        <w:ind w:left="0"/>
        <w:jc w:val="both"/>
        <w:rPr>
          <w:b/>
          <w:bCs/>
          <w:color w:val="FF0000"/>
        </w:rPr>
      </w:pPr>
      <w:bookmarkStart w:id="0" w:name="OLE_LINK2"/>
      <w:r w:rsidRPr="00D87673">
        <w:rPr>
          <w:b/>
          <w:bCs/>
          <w:color w:val="0070C0"/>
        </w:rPr>
        <w:t>4</w:t>
      </w:r>
      <w:r w:rsidR="009316A6" w:rsidRPr="00D87673">
        <w:rPr>
          <w:b/>
          <w:bCs/>
          <w:color w:val="0070C0"/>
        </w:rPr>
        <w:t xml:space="preserve"> </w:t>
      </w:r>
      <w:r w:rsidR="003F4AE0" w:rsidRPr="00D87673">
        <w:rPr>
          <w:b/>
          <w:bCs/>
          <w:color w:val="0070C0"/>
        </w:rPr>
        <w:t xml:space="preserve">Kutseeksami </w:t>
      </w:r>
      <w:r w:rsidR="00F14054" w:rsidRPr="00D87673">
        <w:rPr>
          <w:b/>
          <w:bCs/>
          <w:color w:val="0070C0"/>
        </w:rPr>
        <w:t>korraldus</w:t>
      </w:r>
    </w:p>
    <w:p w14:paraId="33E858B1" w14:textId="77777777" w:rsidR="001D1958" w:rsidRPr="00D87673" w:rsidRDefault="00430CB3" w:rsidP="00557325">
      <w:pPr>
        <w:spacing w:after="0"/>
        <w:jc w:val="both"/>
      </w:pPr>
      <w:r w:rsidRPr="00D87673">
        <w:t>4.1</w:t>
      </w:r>
      <w:r w:rsidR="00557325" w:rsidRPr="00D87673">
        <w:rPr>
          <w:b/>
        </w:rPr>
        <w:t xml:space="preserve"> </w:t>
      </w:r>
      <w:r w:rsidR="00B76EB1" w:rsidRPr="00D87673">
        <w:t xml:space="preserve">Testi sooritama tulles esitab taotleja hindamiskomisjonile kehtiva isikut tõendava dokumendi (pass, juhiluba või ID kaart). </w:t>
      </w:r>
    </w:p>
    <w:p w14:paraId="739F4435" w14:textId="77777777" w:rsidR="00B76EB1" w:rsidRPr="00D87673" w:rsidRDefault="009316A6" w:rsidP="00D324AB">
      <w:pPr>
        <w:spacing w:after="0"/>
        <w:jc w:val="both"/>
      </w:pPr>
      <w:r w:rsidRPr="00D87673">
        <w:t xml:space="preserve">4.2 </w:t>
      </w:r>
      <w:r w:rsidR="00B76EB1" w:rsidRPr="00D87673">
        <w:t xml:space="preserve">Testi sooritamise ajal on ruumis lubatud viibida ainult vahetult hindamisega seotud isikutel, kui </w:t>
      </w:r>
      <w:r w:rsidR="00EA62E9" w:rsidRPr="00D87673">
        <w:t>hi</w:t>
      </w:r>
      <w:r w:rsidR="00D324AB" w:rsidRPr="00D87673">
        <w:t>n</w:t>
      </w:r>
      <w:r w:rsidR="001D1958" w:rsidRPr="00D87673">
        <w:t>damis</w:t>
      </w:r>
      <w:r w:rsidR="00B76EB1" w:rsidRPr="00D87673">
        <w:t xml:space="preserve">komisjon ei ole otsustanud teisti. </w:t>
      </w:r>
    </w:p>
    <w:p w14:paraId="40089127" w14:textId="77777777" w:rsidR="00BE353B" w:rsidRPr="00D87673" w:rsidRDefault="00430CB3" w:rsidP="00D324AB">
      <w:pPr>
        <w:spacing w:after="0"/>
        <w:ind w:left="284" w:hanging="284"/>
        <w:jc w:val="both"/>
      </w:pPr>
      <w:r w:rsidRPr="00D87673">
        <w:t>4.3</w:t>
      </w:r>
      <w:r w:rsidR="00FB0F23" w:rsidRPr="00D87673">
        <w:tab/>
      </w:r>
      <w:r w:rsidR="003B6B93" w:rsidRPr="00D87673">
        <w:t xml:space="preserve"> </w:t>
      </w:r>
      <w:r w:rsidR="00FB0F23" w:rsidRPr="00D87673">
        <w:t>Eksamil saab</w:t>
      </w:r>
      <w:r w:rsidR="004B7B4C" w:rsidRPr="00D87673">
        <w:t xml:space="preserve"> kasutada ainult hindamiskomisjoni poolt </w:t>
      </w:r>
      <w:r w:rsidR="00FB0F23" w:rsidRPr="00D87673">
        <w:t>lubatud</w:t>
      </w:r>
      <w:r w:rsidR="004B7B4C" w:rsidRPr="00D87673">
        <w:t xml:space="preserve"> teabematerjale.</w:t>
      </w:r>
    </w:p>
    <w:p w14:paraId="23B54E3A" w14:textId="77777777" w:rsidR="00BE353B" w:rsidRPr="00D87673" w:rsidRDefault="00430CB3" w:rsidP="00D324AB">
      <w:pPr>
        <w:spacing w:after="0"/>
        <w:jc w:val="both"/>
      </w:pPr>
      <w:r w:rsidRPr="00D87673">
        <w:t>4</w:t>
      </w:r>
      <w:r w:rsidR="00557325" w:rsidRPr="00D87673">
        <w:t>.4</w:t>
      </w:r>
      <w:r w:rsidR="00BE353B" w:rsidRPr="00D87673">
        <w:tab/>
        <w:t>Taotlejal on ruumis keelatud:</w:t>
      </w:r>
    </w:p>
    <w:p w14:paraId="7D86BE5D" w14:textId="77777777" w:rsidR="00BE353B" w:rsidRPr="00D87673" w:rsidRDefault="00BE353B" w:rsidP="003934A4">
      <w:pPr>
        <w:numPr>
          <w:ilvl w:val="0"/>
          <w:numId w:val="2"/>
        </w:numPr>
        <w:spacing w:after="0"/>
        <w:jc w:val="both"/>
      </w:pPr>
      <w:r w:rsidRPr="00D87673">
        <w:tab/>
        <w:t xml:space="preserve">mobiiltelefonide jm </w:t>
      </w:r>
      <w:r w:rsidR="0020043E" w:rsidRPr="00D87673">
        <w:t xml:space="preserve">sidevahendite </w:t>
      </w:r>
      <w:r w:rsidRPr="00D87673">
        <w:t>kasutamine;</w:t>
      </w:r>
    </w:p>
    <w:p w14:paraId="3541F7F0" w14:textId="77777777" w:rsidR="00BE353B" w:rsidRPr="00D87673" w:rsidRDefault="00BE353B" w:rsidP="003934A4">
      <w:pPr>
        <w:numPr>
          <w:ilvl w:val="0"/>
          <w:numId w:val="2"/>
        </w:numPr>
        <w:spacing w:after="0"/>
        <w:jc w:val="both"/>
      </w:pPr>
      <w:r w:rsidRPr="00D87673">
        <w:tab/>
      </w:r>
      <w:r w:rsidR="0020043E" w:rsidRPr="00D87673">
        <w:t xml:space="preserve">häirida oma tegevusega </w:t>
      </w:r>
      <w:r w:rsidRPr="00D87673">
        <w:t>teisi osalejaid või komisjoni liikmeid</w:t>
      </w:r>
      <w:r w:rsidR="00D324AB" w:rsidRPr="00D87673">
        <w:t>.</w:t>
      </w:r>
      <w:r w:rsidRPr="00D87673">
        <w:t xml:space="preserve"> </w:t>
      </w:r>
    </w:p>
    <w:p w14:paraId="3ED1794B" w14:textId="77777777" w:rsidR="00EA62E9" w:rsidRPr="00D87673" w:rsidRDefault="00EA62E9" w:rsidP="00522966">
      <w:pPr>
        <w:pStyle w:val="MediumGrid21"/>
        <w:numPr>
          <w:ilvl w:val="1"/>
          <w:numId w:val="8"/>
        </w:numPr>
        <w:jc w:val="both"/>
      </w:pPr>
      <w:r w:rsidRPr="00D87673">
        <w:lastRenderedPageBreak/>
        <w:t>praktilise töö sooritamine võib toimuda nii kutse taotleja töökohas kui ka kutse andja poolt tunnustatud eksamikeskuses;</w:t>
      </w:r>
    </w:p>
    <w:p w14:paraId="05271A8D" w14:textId="77777777" w:rsidR="00EA62E9" w:rsidRPr="00D87673" w:rsidRDefault="00EA62E9" w:rsidP="00522966">
      <w:pPr>
        <w:pStyle w:val="MediumGrid21"/>
        <w:numPr>
          <w:ilvl w:val="1"/>
          <w:numId w:val="8"/>
        </w:numPr>
        <w:jc w:val="both"/>
      </w:pPr>
      <w:r w:rsidRPr="00D87673">
        <w:t>Praktilise töö käigus võib hindamiskomisjon esitada taotlejale täiendavaid küsimusi tööprotsessi, sellega seotud teadmiste ja tööohutuse kohta (kuni 5 min);</w:t>
      </w:r>
    </w:p>
    <w:p w14:paraId="483240B4" w14:textId="77777777" w:rsidR="00EA62E9" w:rsidRPr="00D87673" w:rsidRDefault="009316A6" w:rsidP="00EA62E9">
      <w:pPr>
        <w:pStyle w:val="MediumGrid21"/>
        <w:jc w:val="both"/>
      </w:pPr>
      <w:r w:rsidRPr="00D87673">
        <w:t xml:space="preserve">4.7 </w:t>
      </w:r>
      <w:r w:rsidR="00511A85" w:rsidRPr="00D87673">
        <w:t>K</w:t>
      </w:r>
      <w:r w:rsidR="00EA62E9" w:rsidRPr="00D87673">
        <w:t xml:space="preserve">utse andja koostöös ettevõtte või tunnustatud eksamikeskusega võimaldab taotlejale </w:t>
      </w:r>
    </w:p>
    <w:p w14:paraId="4AE91D0B" w14:textId="77777777" w:rsidR="00EA62E9" w:rsidRPr="00D87673" w:rsidRDefault="00EA62E9" w:rsidP="00D324AB">
      <w:pPr>
        <w:pStyle w:val="MediumGrid21"/>
        <w:ind w:firstLine="284"/>
        <w:jc w:val="both"/>
      </w:pPr>
      <w:r w:rsidRPr="00D87673">
        <w:t>praktilise töö sooritamiseks</w:t>
      </w:r>
      <w:r w:rsidR="00655FF0" w:rsidRPr="00D87673">
        <w:t xml:space="preserve">: </w:t>
      </w:r>
      <w:r w:rsidRPr="00D87673">
        <w:t xml:space="preserve"> </w:t>
      </w:r>
    </w:p>
    <w:p w14:paraId="6C0C1F29" w14:textId="77777777" w:rsidR="00EA62E9" w:rsidRPr="00D87673" w:rsidRDefault="00EA62E9" w:rsidP="00D324AB">
      <w:pPr>
        <w:pStyle w:val="MediumGrid21"/>
        <w:ind w:left="708" w:firstLine="284"/>
        <w:jc w:val="both"/>
      </w:pPr>
      <w:r w:rsidRPr="00D87673">
        <w:t>-</w:t>
      </w:r>
      <w:r w:rsidRPr="00D87673">
        <w:tab/>
        <w:t>töökorras</w:t>
      </w:r>
      <w:r w:rsidR="000B622D" w:rsidRPr="00D87673">
        <w:t xml:space="preserve"> (passistatud)</w:t>
      </w:r>
      <w:r w:rsidRPr="00D87673">
        <w:t xml:space="preserve"> </w:t>
      </w:r>
      <w:r w:rsidR="00D414BF" w:rsidRPr="00D87673">
        <w:t>komponendid</w:t>
      </w:r>
      <w:r w:rsidR="00652647" w:rsidRPr="00D87673">
        <w:t xml:space="preserve"> (</w:t>
      </w:r>
      <w:r w:rsidR="002E75F5" w:rsidRPr="00D87673">
        <w:t>tööstusrobot(id)</w:t>
      </w:r>
      <w:r w:rsidR="000B622D" w:rsidRPr="00D87673">
        <w:t xml:space="preserve">, </w:t>
      </w:r>
      <w:r w:rsidR="00D414BF" w:rsidRPr="00D87673">
        <w:t>pneumaati</w:t>
      </w:r>
      <w:r w:rsidR="00E60219" w:rsidRPr="00D87673">
        <w:t>ka</w:t>
      </w:r>
      <w:r w:rsidR="00D414BF" w:rsidRPr="00D87673">
        <w:t xml:space="preserve"> või hüdraulika komponendid</w:t>
      </w:r>
      <w:r w:rsidR="00DE6D6D" w:rsidRPr="00D87673">
        <w:t>,</w:t>
      </w:r>
      <w:r w:rsidR="000B622D" w:rsidRPr="00D87673">
        <w:t xml:space="preserve"> </w:t>
      </w:r>
      <w:r w:rsidR="006B3FCA" w:rsidRPr="00D87673">
        <w:t>elektri ja automaatika komponendid</w:t>
      </w:r>
      <w:r w:rsidR="00652647" w:rsidRPr="00D87673">
        <w:t>)</w:t>
      </w:r>
      <w:r w:rsidRPr="00D87673">
        <w:t xml:space="preserve"> </w:t>
      </w:r>
    </w:p>
    <w:p w14:paraId="281464E0" w14:textId="77777777" w:rsidR="00EA62E9" w:rsidRPr="00D87673" w:rsidRDefault="00EA62E9" w:rsidP="00D324AB">
      <w:pPr>
        <w:pStyle w:val="MediumGrid21"/>
        <w:ind w:left="708" w:firstLine="284"/>
        <w:jc w:val="both"/>
      </w:pPr>
      <w:r w:rsidRPr="00D87673">
        <w:t>-</w:t>
      </w:r>
      <w:r w:rsidRPr="00D87673">
        <w:tab/>
      </w:r>
      <w:r w:rsidR="000B2DF7" w:rsidRPr="00D87673">
        <w:t>seadme</w:t>
      </w:r>
      <w:r w:rsidR="006B3FCA" w:rsidRPr="00D87673">
        <w:t>te</w:t>
      </w:r>
      <w:r w:rsidR="000B2DF7" w:rsidRPr="00D87673">
        <w:t xml:space="preserve"> </w:t>
      </w:r>
      <w:r w:rsidRPr="00D87673">
        <w:t>kasutamise juhend</w:t>
      </w:r>
      <w:r w:rsidR="003A02C9" w:rsidRPr="00D87673">
        <w:t>id ja skeemid (elekterskeem, pneumo-/või hüdroskeem)</w:t>
      </w:r>
    </w:p>
    <w:p w14:paraId="316EBE51" w14:textId="77777777" w:rsidR="00EA62E9" w:rsidRPr="00D87673" w:rsidRDefault="00EA62E9" w:rsidP="00D324AB">
      <w:pPr>
        <w:pStyle w:val="MediumGrid21"/>
        <w:ind w:left="708" w:firstLine="284"/>
        <w:jc w:val="both"/>
      </w:pPr>
      <w:r w:rsidRPr="00D87673">
        <w:t>-</w:t>
      </w:r>
      <w:r w:rsidRPr="00D87673">
        <w:tab/>
      </w:r>
      <w:r w:rsidR="006B3FCA" w:rsidRPr="00D87673">
        <w:t>tööriistad</w:t>
      </w:r>
      <w:r w:rsidRPr="00D87673">
        <w:t xml:space="preserve"> ja instrumendid, mille hulgast taotleja valib sobivad</w:t>
      </w:r>
    </w:p>
    <w:p w14:paraId="0087F435" w14:textId="77777777" w:rsidR="00EA62E9" w:rsidRPr="00D87673" w:rsidRDefault="00EA62E9" w:rsidP="00D324AB">
      <w:pPr>
        <w:pStyle w:val="MediumGrid21"/>
        <w:ind w:left="708" w:firstLine="284"/>
        <w:jc w:val="both"/>
      </w:pPr>
      <w:r w:rsidRPr="00D87673">
        <w:t>-</w:t>
      </w:r>
      <w:r w:rsidRPr="00D87673">
        <w:tab/>
        <w:t>taadeldud mõõtmisvahendid, mille hulgast taotleja valib sobivad</w:t>
      </w:r>
    </w:p>
    <w:p w14:paraId="7AB0535E" w14:textId="77777777" w:rsidR="00EA62E9" w:rsidRPr="00D87673" w:rsidRDefault="00EA62E9" w:rsidP="00D324AB">
      <w:pPr>
        <w:pStyle w:val="MediumGrid21"/>
        <w:ind w:left="708" w:firstLine="284"/>
        <w:jc w:val="both"/>
      </w:pPr>
      <w:r w:rsidRPr="00D87673">
        <w:t>-</w:t>
      </w:r>
      <w:r w:rsidRPr="00D87673">
        <w:tab/>
        <w:t>abivahendid, tulenevalt töö iseloomust</w:t>
      </w:r>
    </w:p>
    <w:p w14:paraId="597B2D3E" w14:textId="77777777" w:rsidR="00EA62E9" w:rsidRPr="00D87673" w:rsidRDefault="00EA62E9" w:rsidP="00D324AB">
      <w:pPr>
        <w:pStyle w:val="MediumGrid21"/>
        <w:ind w:left="708" w:firstLine="284"/>
        <w:jc w:val="both"/>
      </w:pPr>
      <w:r w:rsidRPr="00D87673">
        <w:t>-</w:t>
      </w:r>
      <w:r w:rsidRPr="00D87673">
        <w:tab/>
        <w:t>üldotstarbelised</w:t>
      </w:r>
      <w:r w:rsidR="000B2DF7" w:rsidRPr="00D87673">
        <w:t>-</w:t>
      </w:r>
      <w:r w:rsidR="00B52A1F" w:rsidRPr="00D87673">
        <w:t xml:space="preserve"> ja isikukaitsevahendid</w:t>
      </w:r>
    </w:p>
    <w:p w14:paraId="65837EB6" w14:textId="77777777" w:rsidR="00F14054" w:rsidRPr="00D87673" w:rsidRDefault="00F14054" w:rsidP="006B3FCA">
      <w:pPr>
        <w:pStyle w:val="MediumGrid21"/>
        <w:jc w:val="both"/>
      </w:pPr>
    </w:p>
    <w:p w14:paraId="00A0E822" w14:textId="77777777" w:rsidR="00044325" w:rsidRPr="00D87673" w:rsidRDefault="00044325" w:rsidP="00044325">
      <w:pPr>
        <w:spacing w:after="0"/>
        <w:jc w:val="both"/>
      </w:pPr>
      <w:r w:rsidRPr="00D87673">
        <w:rPr>
          <w:color w:val="0070C0"/>
        </w:rPr>
        <w:t>5.Hindamisprotokollid</w:t>
      </w:r>
      <w:r w:rsidRPr="00D87673">
        <w:t xml:space="preserve"> </w:t>
      </w:r>
    </w:p>
    <w:p w14:paraId="37F615ED" w14:textId="77777777" w:rsidR="00044325" w:rsidRPr="00D87673" w:rsidRDefault="00044325" w:rsidP="00044325">
      <w:pPr>
        <w:spacing w:after="0"/>
        <w:jc w:val="both"/>
        <w:rPr>
          <w:i/>
        </w:rPr>
      </w:pPr>
      <w:r w:rsidRPr="00D87673">
        <w:rPr>
          <w:i/>
        </w:rPr>
        <w:t>Hindamisel täidetakse iga taotleja kohta personaalne hindamisprotokoll</w:t>
      </w:r>
    </w:p>
    <w:p w14:paraId="76B3FA11" w14:textId="77777777" w:rsidR="00044325" w:rsidRPr="00D87673" w:rsidRDefault="00044325" w:rsidP="00044325">
      <w:pPr>
        <w:spacing w:after="0"/>
        <w:rPr>
          <w:color w:val="0070C0"/>
        </w:rPr>
      </w:pPr>
      <w:r w:rsidRPr="00D87673">
        <w:rPr>
          <w:color w:val="0070C0"/>
        </w:rPr>
        <w:t xml:space="preserve">5.1 </w:t>
      </w:r>
      <w:r w:rsidR="004E6948" w:rsidRPr="00D87673">
        <w:rPr>
          <w:color w:val="0070C0"/>
        </w:rPr>
        <w:t>Roboti operaator, tase 4</w:t>
      </w:r>
      <w:r w:rsidR="00074D6B" w:rsidRPr="00D87673">
        <w:rPr>
          <w:color w:val="0070C0"/>
        </w:rPr>
        <w:t xml:space="preserve"> </w:t>
      </w:r>
      <w:r w:rsidRPr="00D87673">
        <w:rPr>
          <w:color w:val="0070C0"/>
        </w:rPr>
        <w:t>täiskutse hindamisprotokoll</w:t>
      </w: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709"/>
      </w:tblGrid>
      <w:tr w:rsidR="00044325" w:rsidRPr="00D87673" w14:paraId="712EF453" w14:textId="77777777" w:rsidTr="007934E0">
        <w:trPr>
          <w:trHeight w:val="277"/>
        </w:trPr>
        <w:tc>
          <w:tcPr>
            <w:tcW w:w="6912" w:type="dxa"/>
            <w:shd w:val="clear" w:color="auto" w:fill="auto"/>
          </w:tcPr>
          <w:p w14:paraId="718D42BA" w14:textId="77777777" w:rsidR="00044325" w:rsidRPr="00D87673" w:rsidRDefault="00044325" w:rsidP="007934E0">
            <w:pPr>
              <w:spacing w:after="0" w:line="240" w:lineRule="auto"/>
              <w:rPr>
                <w:rFonts w:eastAsia="Times New Roman"/>
                <w:highlight w:val="lightGray"/>
              </w:rPr>
            </w:pPr>
            <w:r w:rsidRPr="00D87673">
              <w:rPr>
                <w:rFonts w:eastAsia="Times New Roman"/>
              </w:rPr>
              <w:t>Täiskutse hindamiskriteeriumid</w:t>
            </w:r>
            <w:r w:rsidRPr="00D87673">
              <w:rPr>
                <w:rFonts w:eastAsia="Times New Roman"/>
                <w:highlight w:val="lightGray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345D0C8" w14:textId="77777777" w:rsidR="00044325" w:rsidRPr="00D87673" w:rsidRDefault="00044325" w:rsidP="007934E0">
            <w:pPr>
              <w:spacing w:after="0" w:line="240" w:lineRule="auto"/>
              <w:rPr>
                <w:rFonts w:eastAsia="Times New Roman"/>
                <w:color w:val="7030A0"/>
                <w:highlight w:val="lightGray"/>
              </w:rPr>
            </w:pPr>
            <w:r w:rsidRPr="00D87673">
              <w:rPr>
                <w:rFonts w:eastAsia="Times New Roman"/>
              </w:rPr>
              <w:t>Hinnang</w:t>
            </w:r>
          </w:p>
        </w:tc>
        <w:tc>
          <w:tcPr>
            <w:tcW w:w="709" w:type="dxa"/>
            <w:shd w:val="clear" w:color="auto" w:fill="auto"/>
          </w:tcPr>
          <w:p w14:paraId="38676232" w14:textId="77777777" w:rsidR="00044325" w:rsidRPr="00D87673" w:rsidRDefault="00044325" w:rsidP="007934E0">
            <w:p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Märkused</w:t>
            </w:r>
          </w:p>
        </w:tc>
      </w:tr>
      <w:tr w:rsidR="00044325" w:rsidRPr="00D87673" w14:paraId="7F66C6D7" w14:textId="77777777" w:rsidTr="007934E0">
        <w:trPr>
          <w:trHeight w:val="275"/>
        </w:trPr>
        <w:tc>
          <w:tcPr>
            <w:tcW w:w="6912" w:type="dxa"/>
            <w:shd w:val="clear" w:color="auto" w:fill="auto"/>
          </w:tcPr>
          <w:p w14:paraId="315FFE07" w14:textId="77777777" w:rsidR="00044325" w:rsidRPr="00D87673" w:rsidRDefault="00044325" w:rsidP="007934E0">
            <w:pPr>
              <w:spacing w:after="0" w:line="240" w:lineRule="auto"/>
              <w:rPr>
                <w:rFonts w:eastAsia="Times New Roman"/>
                <w:color w:val="0070C0"/>
              </w:rPr>
            </w:pPr>
            <w:r w:rsidRPr="00D87673">
              <w:rPr>
                <w:rFonts w:eastAsia="Times New Roman"/>
                <w:color w:val="0070C0"/>
              </w:rPr>
              <w:t>TEST</w:t>
            </w:r>
            <w:r w:rsidR="00545DB6" w:rsidRPr="00D8767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AA11F58" w14:textId="77777777" w:rsidR="00044325" w:rsidRPr="00D87673" w:rsidRDefault="00044325" w:rsidP="007934E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23C53C7" w14:textId="77777777" w:rsidR="00044325" w:rsidRPr="00D87673" w:rsidRDefault="00044325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C4BA7" w:rsidRPr="00D87673" w14:paraId="44FC36B9" w14:textId="77777777" w:rsidTr="007934E0">
        <w:trPr>
          <w:trHeight w:val="277"/>
        </w:trPr>
        <w:tc>
          <w:tcPr>
            <w:tcW w:w="6912" w:type="dxa"/>
            <w:shd w:val="clear" w:color="auto" w:fill="auto"/>
          </w:tcPr>
          <w:p w14:paraId="24E7263C" w14:textId="77777777" w:rsidR="00401E20" w:rsidRPr="00D87673" w:rsidRDefault="00714159" w:rsidP="00522966">
            <w:pPr>
              <w:numPr>
                <w:ilvl w:val="0"/>
                <w:numId w:val="11"/>
              </w:numPr>
              <w:tabs>
                <w:tab w:val="num" w:pos="720"/>
              </w:tabs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omab </w:t>
            </w:r>
            <w:r w:rsidR="000D4968" w:rsidRPr="00D87673">
              <w:rPr>
                <w:rFonts w:eastAsia="Times New Roman"/>
              </w:rPr>
              <w:t>ü</w:t>
            </w:r>
            <w:r w:rsidRPr="00D87673">
              <w:rPr>
                <w:rFonts w:eastAsia="Times New Roman"/>
              </w:rPr>
              <w:t xml:space="preserve">levaadet </w:t>
            </w:r>
            <w:r w:rsidR="0002017E" w:rsidRPr="00D87673">
              <w:rPr>
                <w:rFonts w:eastAsia="Times New Roman"/>
              </w:rPr>
              <w:t>tööstusrobotite</w:t>
            </w:r>
            <w:r w:rsidRPr="00D87673">
              <w:rPr>
                <w:rFonts w:eastAsia="Times New Roman"/>
              </w:rPr>
              <w:t>olemusest, nende elementidest ja t</w:t>
            </w:r>
            <w:r w:rsidR="000D4968" w:rsidRPr="00D87673">
              <w:rPr>
                <w:rFonts w:eastAsia="Times New Roman"/>
              </w:rPr>
              <w:t>öö</w:t>
            </w:r>
            <w:r w:rsidRPr="00D87673">
              <w:rPr>
                <w:rFonts w:eastAsia="Times New Roman"/>
              </w:rPr>
              <w:t>p</w:t>
            </w:r>
            <w:r w:rsidR="000D4968" w:rsidRPr="00D87673">
              <w:rPr>
                <w:rFonts w:eastAsia="Times New Roman"/>
              </w:rPr>
              <w:t>õ</w:t>
            </w:r>
            <w:r w:rsidRPr="00D87673">
              <w:rPr>
                <w:rFonts w:eastAsia="Times New Roman"/>
              </w:rPr>
              <w:t>him</w:t>
            </w:r>
            <w:r w:rsidR="000D4968" w:rsidRPr="00D87673">
              <w:rPr>
                <w:rFonts w:eastAsia="Times New Roman"/>
              </w:rPr>
              <w:t>õ</w:t>
            </w:r>
            <w:r w:rsidRPr="00D87673">
              <w:rPr>
                <w:rFonts w:eastAsia="Times New Roman"/>
              </w:rPr>
              <w:t xml:space="preserve">ttest  </w:t>
            </w:r>
          </w:p>
        </w:tc>
        <w:tc>
          <w:tcPr>
            <w:tcW w:w="2410" w:type="dxa"/>
            <w:shd w:val="clear" w:color="auto" w:fill="auto"/>
          </w:tcPr>
          <w:p w14:paraId="52B296A6" w14:textId="77777777" w:rsidR="00CC4BA7" w:rsidRPr="00D87673" w:rsidRDefault="00CC4BA7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284A49C1" w14:textId="77777777" w:rsidR="00CC4BA7" w:rsidRPr="00D87673" w:rsidRDefault="00CC4BA7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D4968" w:rsidRPr="00D87673" w14:paraId="2F528646" w14:textId="77777777" w:rsidTr="007934E0">
        <w:trPr>
          <w:trHeight w:val="277"/>
        </w:trPr>
        <w:tc>
          <w:tcPr>
            <w:tcW w:w="6912" w:type="dxa"/>
            <w:shd w:val="clear" w:color="auto" w:fill="auto"/>
          </w:tcPr>
          <w:p w14:paraId="1ACC273C" w14:textId="77777777" w:rsidR="000D4968" w:rsidRPr="00D87673" w:rsidRDefault="000D4968" w:rsidP="00522966">
            <w:pPr>
              <w:numPr>
                <w:ilvl w:val="0"/>
                <w:numId w:val="11"/>
              </w:numPr>
              <w:tabs>
                <w:tab w:val="num" w:pos="720"/>
              </w:tabs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ERP </w:t>
            </w:r>
            <w:r w:rsidR="007033A9" w:rsidRPr="00D87673">
              <w:rPr>
                <w:rFonts w:eastAsia="Times New Roman"/>
              </w:rPr>
              <w:t>(</w:t>
            </w:r>
            <w:r w:rsidRPr="00D87673">
              <w:rPr>
                <w:rFonts w:eastAsia="Times New Roman"/>
              </w:rPr>
              <w:t xml:space="preserve">Ettevõtte </w:t>
            </w:r>
            <w:r w:rsidR="007033A9" w:rsidRPr="00D87673">
              <w:rPr>
                <w:rFonts w:eastAsia="Times New Roman"/>
              </w:rPr>
              <w:t>ressursside</w:t>
            </w:r>
            <w:r w:rsidRPr="00D87673">
              <w:rPr>
                <w:rFonts w:eastAsia="Times New Roman"/>
              </w:rPr>
              <w:t xml:space="preserve"> </w:t>
            </w:r>
            <w:r w:rsidR="007033A9" w:rsidRPr="00D87673">
              <w:rPr>
                <w:rFonts w:eastAsia="Times New Roman"/>
              </w:rPr>
              <w:t>planeerimise)</w:t>
            </w:r>
            <w:r w:rsidRPr="00D87673">
              <w:rPr>
                <w:rFonts w:eastAsia="Times New Roman"/>
              </w:rPr>
              <w:t xml:space="preserve"> süsteeme ja oskab neid kasutada</w:t>
            </w:r>
          </w:p>
        </w:tc>
        <w:tc>
          <w:tcPr>
            <w:tcW w:w="2410" w:type="dxa"/>
            <w:shd w:val="clear" w:color="auto" w:fill="auto"/>
          </w:tcPr>
          <w:p w14:paraId="2509DBFA" w14:textId="77777777" w:rsidR="000D4968" w:rsidRPr="00D87673" w:rsidRDefault="000D4968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0648BB9F" w14:textId="77777777" w:rsidR="000D4968" w:rsidRPr="00D87673" w:rsidRDefault="000D4968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D4968" w:rsidRPr="00D87673" w14:paraId="18CD6A9E" w14:textId="77777777" w:rsidTr="007934E0">
        <w:trPr>
          <w:trHeight w:val="277"/>
        </w:trPr>
        <w:tc>
          <w:tcPr>
            <w:tcW w:w="6912" w:type="dxa"/>
            <w:shd w:val="clear" w:color="auto" w:fill="auto"/>
          </w:tcPr>
          <w:p w14:paraId="0BF5F829" w14:textId="77777777" w:rsidR="000D4968" w:rsidRPr="00D87673" w:rsidRDefault="000D4968" w:rsidP="00522966">
            <w:pPr>
              <w:numPr>
                <w:ilvl w:val="0"/>
                <w:numId w:val="11"/>
              </w:numPr>
              <w:tabs>
                <w:tab w:val="num" w:pos="720"/>
              </w:tabs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analüüsib robotitehnika valdkonda, ettevõtete tootmisprotsessis </w:t>
            </w:r>
          </w:p>
        </w:tc>
        <w:tc>
          <w:tcPr>
            <w:tcW w:w="2410" w:type="dxa"/>
            <w:shd w:val="clear" w:color="auto" w:fill="auto"/>
          </w:tcPr>
          <w:p w14:paraId="763DF05E" w14:textId="77777777" w:rsidR="000D4968" w:rsidRPr="00D87673" w:rsidRDefault="000D4968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413B3E2F" w14:textId="77777777" w:rsidR="000D4968" w:rsidRPr="00D87673" w:rsidRDefault="000D4968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D4968" w:rsidRPr="00D87673" w14:paraId="2DC96043" w14:textId="77777777" w:rsidTr="007934E0">
        <w:trPr>
          <w:trHeight w:val="277"/>
        </w:trPr>
        <w:tc>
          <w:tcPr>
            <w:tcW w:w="6912" w:type="dxa"/>
            <w:shd w:val="clear" w:color="auto" w:fill="auto"/>
          </w:tcPr>
          <w:p w14:paraId="1B7FE533" w14:textId="77777777" w:rsidR="000D4968" w:rsidRPr="00D87673" w:rsidRDefault="000D4968" w:rsidP="00522966">
            <w:pPr>
              <w:numPr>
                <w:ilvl w:val="0"/>
                <w:numId w:val="11"/>
              </w:numPr>
              <w:tabs>
                <w:tab w:val="num" w:pos="720"/>
              </w:tabs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tootmisprotsesside robotiseerimist </w:t>
            </w:r>
          </w:p>
        </w:tc>
        <w:tc>
          <w:tcPr>
            <w:tcW w:w="2410" w:type="dxa"/>
            <w:shd w:val="clear" w:color="auto" w:fill="auto"/>
          </w:tcPr>
          <w:p w14:paraId="1488990A" w14:textId="77777777" w:rsidR="000D4968" w:rsidRPr="00D87673" w:rsidRDefault="000D4968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5763E15C" w14:textId="77777777" w:rsidR="000D4968" w:rsidRPr="00D87673" w:rsidRDefault="000D4968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B11" w:rsidRPr="00D87673" w14:paraId="7956DA65" w14:textId="77777777" w:rsidTr="007934E0">
        <w:trPr>
          <w:trHeight w:val="519"/>
        </w:trPr>
        <w:tc>
          <w:tcPr>
            <w:tcW w:w="6912" w:type="dxa"/>
            <w:shd w:val="clear" w:color="auto" w:fill="auto"/>
          </w:tcPr>
          <w:p w14:paraId="217EBC04" w14:textId="77777777" w:rsidR="00401E20" w:rsidRPr="00D87673" w:rsidRDefault="00556B11" w:rsidP="005229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omab ülevaadet</w:t>
            </w:r>
            <w:r w:rsidRPr="00D87673">
              <w:t xml:space="preserve"> </w:t>
            </w:r>
            <w:r w:rsidR="00BA1F99" w:rsidRPr="00D87673">
              <w:t xml:space="preserve">robotite </w:t>
            </w:r>
            <w:r w:rsidRPr="00D87673">
              <w:t xml:space="preserve">paigaldamisel kasutatavatest </w:t>
            </w:r>
            <w:r w:rsidR="00566561" w:rsidRPr="00D87673">
              <w:t>töövahenditest</w:t>
            </w:r>
            <w:r w:rsidRPr="00D87673">
              <w:t>;</w:t>
            </w:r>
          </w:p>
        </w:tc>
        <w:tc>
          <w:tcPr>
            <w:tcW w:w="2410" w:type="dxa"/>
            <w:shd w:val="clear" w:color="auto" w:fill="auto"/>
          </w:tcPr>
          <w:p w14:paraId="15FF987B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098974EA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B11" w:rsidRPr="00D87673" w14:paraId="13C0AA58" w14:textId="77777777" w:rsidTr="007934E0">
        <w:trPr>
          <w:trHeight w:val="506"/>
        </w:trPr>
        <w:tc>
          <w:tcPr>
            <w:tcW w:w="6912" w:type="dxa"/>
            <w:shd w:val="clear" w:color="auto" w:fill="auto"/>
          </w:tcPr>
          <w:p w14:paraId="14054709" w14:textId="77777777" w:rsidR="00401E20" w:rsidRPr="00D87673" w:rsidRDefault="00556B11" w:rsidP="005229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</w:t>
            </w:r>
            <w:r w:rsidRPr="00D87673">
              <w:t xml:space="preserve">enamlevinud </w:t>
            </w:r>
            <w:r w:rsidR="00D86CFB" w:rsidRPr="00D87673">
              <w:t xml:space="preserve"> </w:t>
            </w:r>
            <w:r w:rsidR="00BA1F99" w:rsidRPr="00D87673">
              <w:t xml:space="preserve">robotite </w:t>
            </w:r>
            <w:r w:rsidRPr="00D87673">
              <w:t>paigaldusmeetodeid</w:t>
            </w:r>
            <w:r w:rsidRPr="00D87673">
              <w:rPr>
                <w:rFonts w:eastAsia="Times New Roman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14:paraId="2982DEF1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1CAF7FA5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B11" w:rsidRPr="00D87673" w14:paraId="7AE858B9" w14:textId="77777777" w:rsidTr="007934E0">
        <w:trPr>
          <w:trHeight w:val="580"/>
        </w:trPr>
        <w:tc>
          <w:tcPr>
            <w:tcW w:w="6912" w:type="dxa"/>
            <w:shd w:val="clear" w:color="auto" w:fill="auto"/>
          </w:tcPr>
          <w:p w14:paraId="6153BDCB" w14:textId="77777777" w:rsidR="00401E20" w:rsidRPr="00D87673" w:rsidRDefault="00556B11" w:rsidP="005229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omab ülevaadet</w:t>
            </w:r>
            <w:r w:rsidRPr="00D87673">
              <w:t xml:space="preserve"> </w:t>
            </w:r>
            <w:r w:rsidR="004C693B" w:rsidRPr="00D87673">
              <w:t xml:space="preserve"> tööstusrobotitele </w:t>
            </w:r>
            <w:r w:rsidR="00292DC8" w:rsidRPr="00D87673">
              <w:rPr>
                <w:rFonts w:eastAsia="Times New Roman"/>
              </w:rPr>
              <w:t>toimimis</w:t>
            </w:r>
            <w:r w:rsidR="00273CDB" w:rsidRPr="00D87673">
              <w:rPr>
                <w:rFonts w:eastAsia="Times New Roman"/>
              </w:rPr>
              <w:t>e</w:t>
            </w:r>
            <w:r w:rsidR="00566561" w:rsidRPr="00D87673">
              <w:rPr>
                <w:rFonts w:eastAsia="Times New Roman"/>
              </w:rPr>
              <w:t xml:space="preserve"> </w:t>
            </w:r>
            <w:r w:rsidR="00292DC8" w:rsidRPr="00D87673">
              <w:rPr>
                <w:rFonts w:eastAsia="Times New Roman"/>
              </w:rPr>
              <w:t>põhimõttetest</w:t>
            </w:r>
            <w:r w:rsidRPr="00D87673">
              <w:rPr>
                <w:rFonts w:eastAsia="Times New Roman"/>
              </w:rPr>
              <w:t xml:space="preserve"> ja </w:t>
            </w:r>
            <w:r w:rsidR="0063057A" w:rsidRPr="00D87673">
              <w:rPr>
                <w:rFonts w:eastAsia="Times New Roman"/>
              </w:rPr>
              <w:t>robootika</w:t>
            </w:r>
            <w:r w:rsidR="00B52A1F" w:rsidRPr="00D87673">
              <w:rPr>
                <w:rFonts w:eastAsia="Times New Roman"/>
              </w:rPr>
              <w:t xml:space="preserve"> </w:t>
            </w:r>
            <w:r w:rsidR="004C693B" w:rsidRPr="00D87673">
              <w:rPr>
                <w:rFonts w:eastAsia="Times New Roman"/>
              </w:rPr>
              <w:t>alam</w:t>
            </w:r>
            <w:r w:rsidRPr="00D87673">
              <w:rPr>
                <w:rFonts w:eastAsia="Times New Roman"/>
              </w:rPr>
              <w:t>süsteemide parameetritest;</w:t>
            </w:r>
          </w:p>
        </w:tc>
        <w:tc>
          <w:tcPr>
            <w:tcW w:w="2410" w:type="dxa"/>
            <w:shd w:val="clear" w:color="auto" w:fill="auto"/>
          </w:tcPr>
          <w:p w14:paraId="64A50E0E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2B190BD9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B11" w:rsidRPr="00D87673" w14:paraId="6BC175C3" w14:textId="77777777" w:rsidTr="007934E0">
        <w:trPr>
          <w:trHeight w:val="563"/>
        </w:trPr>
        <w:tc>
          <w:tcPr>
            <w:tcW w:w="6912" w:type="dxa"/>
            <w:shd w:val="clear" w:color="auto" w:fill="auto"/>
          </w:tcPr>
          <w:p w14:paraId="3EA0A9B1" w14:textId="77777777" w:rsidR="00401E20" w:rsidRPr="00D87673" w:rsidRDefault="00556B11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omab ülevaadet </w:t>
            </w:r>
            <w:r w:rsidR="004C693B" w:rsidRPr="00D87673">
              <w:t xml:space="preserve"> tööstusrobotite </w:t>
            </w:r>
            <w:r w:rsidR="00E60219" w:rsidRPr="00D87673">
              <w:rPr>
                <w:rFonts w:eastAsia="Times New Roman"/>
              </w:rPr>
              <w:t>töötamise põhimõtted;</w:t>
            </w:r>
          </w:p>
        </w:tc>
        <w:tc>
          <w:tcPr>
            <w:tcW w:w="2410" w:type="dxa"/>
            <w:shd w:val="clear" w:color="auto" w:fill="auto"/>
          </w:tcPr>
          <w:p w14:paraId="349AC823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30FCC294" w14:textId="77777777" w:rsidR="00556B11" w:rsidRPr="00D87673" w:rsidRDefault="00556B11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66126EE2" w14:textId="77777777" w:rsidTr="007934E0">
        <w:trPr>
          <w:trHeight w:val="563"/>
        </w:trPr>
        <w:tc>
          <w:tcPr>
            <w:tcW w:w="6912" w:type="dxa"/>
            <w:shd w:val="clear" w:color="auto" w:fill="auto"/>
          </w:tcPr>
          <w:p w14:paraId="77CFBD69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</w:t>
            </w:r>
            <w:r w:rsidR="004C693B" w:rsidRPr="00D87673">
              <w:t xml:space="preserve">tööstusrobotitele </w:t>
            </w:r>
            <w:r w:rsidRPr="00D87673">
              <w:rPr>
                <w:rFonts w:eastAsia="Times New Roman"/>
              </w:rPr>
              <w:t>esitatavaid kvaliteedi nõuded;</w:t>
            </w:r>
          </w:p>
        </w:tc>
        <w:tc>
          <w:tcPr>
            <w:tcW w:w="2410" w:type="dxa"/>
            <w:shd w:val="clear" w:color="auto" w:fill="auto"/>
          </w:tcPr>
          <w:p w14:paraId="77A263D8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2BDD5BAB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11AF34FF" w14:textId="77777777" w:rsidTr="007934E0">
        <w:trPr>
          <w:trHeight w:val="563"/>
        </w:trPr>
        <w:tc>
          <w:tcPr>
            <w:tcW w:w="6912" w:type="dxa"/>
            <w:shd w:val="clear" w:color="auto" w:fill="auto"/>
          </w:tcPr>
          <w:p w14:paraId="6C34C40B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omab ülevaadet automaatreguleerimise, juhtimise ja kontrolliseadmetest ja vahenditest (s.h. mõõteseadmed nende kasutusalas);</w:t>
            </w:r>
          </w:p>
        </w:tc>
        <w:tc>
          <w:tcPr>
            <w:tcW w:w="2410" w:type="dxa"/>
            <w:shd w:val="clear" w:color="auto" w:fill="auto"/>
          </w:tcPr>
          <w:p w14:paraId="3F51C212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3E8F11EB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54E65865" w14:textId="77777777" w:rsidTr="007934E0">
        <w:trPr>
          <w:trHeight w:val="563"/>
        </w:trPr>
        <w:tc>
          <w:tcPr>
            <w:tcW w:w="6912" w:type="dxa"/>
            <w:shd w:val="clear" w:color="auto" w:fill="auto"/>
          </w:tcPr>
          <w:p w14:paraId="0990DF33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omab ülevaadet </w:t>
            </w:r>
            <w:r w:rsidR="0063057A" w:rsidRPr="00D87673">
              <w:rPr>
                <w:rFonts w:eastAsia="Times New Roman"/>
              </w:rPr>
              <w:t>tööstuslike</w:t>
            </w:r>
            <w:r w:rsidRPr="00D87673">
              <w:rPr>
                <w:rFonts w:eastAsia="Times New Roman"/>
              </w:rPr>
              <w:t xml:space="preserve"> </w:t>
            </w:r>
            <w:r w:rsidR="0063057A" w:rsidRPr="00D87673">
              <w:rPr>
                <w:rFonts w:eastAsia="Times New Roman"/>
              </w:rPr>
              <w:t>side</w:t>
            </w:r>
            <w:r w:rsidRPr="00D87673">
              <w:rPr>
                <w:rFonts w:eastAsia="Times New Roman"/>
              </w:rPr>
              <w:t>võrkude tehnilistest lahendustest, väljaehitamise põhimõttetest ja kasutatavast seadmestikust;</w:t>
            </w:r>
          </w:p>
        </w:tc>
        <w:tc>
          <w:tcPr>
            <w:tcW w:w="2410" w:type="dxa"/>
            <w:shd w:val="clear" w:color="auto" w:fill="auto"/>
          </w:tcPr>
          <w:p w14:paraId="15CF62B9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500B19B7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5FE20B53" w14:textId="77777777" w:rsidTr="007934E0">
        <w:trPr>
          <w:trHeight w:val="526"/>
        </w:trPr>
        <w:tc>
          <w:tcPr>
            <w:tcW w:w="6912" w:type="dxa"/>
            <w:shd w:val="clear" w:color="auto" w:fill="auto"/>
          </w:tcPr>
          <w:p w14:paraId="23DA0F82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protsessiga seotud seadmestiku/aparatuuri ja elektriajamite toimimispõhimõtted ja kasutusala; </w:t>
            </w:r>
          </w:p>
        </w:tc>
        <w:tc>
          <w:tcPr>
            <w:tcW w:w="2410" w:type="dxa"/>
            <w:shd w:val="clear" w:color="auto" w:fill="auto"/>
          </w:tcPr>
          <w:p w14:paraId="7F91A884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11FADC4C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2DF6181F" w14:textId="77777777" w:rsidTr="007934E0">
        <w:trPr>
          <w:trHeight w:val="562"/>
        </w:trPr>
        <w:tc>
          <w:tcPr>
            <w:tcW w:w="6912" w:type="dxa"/>
            <w:shd w:val="clear" w:color="auto" w:fill="auto"/>
          </w:tcPr>
          <w:p w14:paraId="7DD9666F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omab baasteadmisi pneumaatika, hüdraulika, jõuelektroonika seadmetest;</w:t>
            </w:r>
          </w:p>
        </w:tc>
        <w:tc>
          <w:tcPr>
            <w:tcW w:w="2410" w:type="dxa"/>
            <w:shd w:val="clear" w:color="auto" w:fill="auto"/>
          </w:tcPr>
          <w:p w14:paraId="183BB71F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45ECF169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6AC045ED" w14:textId="77777777" w:rsidTr="007934E0">
        <w:trPr>
          <w:trHeight w:val="528"/>
        </w:trPr>
        <w:tc>
          <w:tcPr>
            <w:tcW w:w="6912" w:type="dxa"/>
            <w:shd w:val="clear" w:color="auto" w:fill="auto"/>
          </w:tcPr>
          <w:p w14:paraId="550821F8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protsessidega seotud </w:t>
            </w:r>
            <w:r w:rsidR="0002017E" w:rsidRPr="00D87673">
              <w:rPr>
                <w:rFonts w:eastAsia="Times New Roman"/>
              </w:rPr>
              <w:t>tööstusrobotite</w:t>
            </w:r>
            <w:r w:rsidRPr="00D87673">
              <w:rPr>
                <w:rFonts w:eastAsia="Times New Roman"/>
              </w:rPr>
              <w:t>, komponentide ja seadmete liigitust ja kasutusala;</w:t>
            </w:r>
          </w:p>
        </w:tc>
        <w:tc>
          <w:tcPr>
            <w:tcW w:w="2410" w:type="dxa"/>
            <w:shd w:val="clear" w:color="auto" w:fill="auto"/>
          </w:tcPr>
          <w:p w14:paraId="340C1697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4ECB5D1F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81A5A" w:rsidRPr="00D87673" w14:paraId="64593C4C" w14:textId="77777777" w:rsidTr="007934E0">
        <w:trPr>
          <w:trHeight w:val="285"/>
        </w:trPr>
        <w:tc>
          <w:tcPr>
            <w:tcW w:w="6912" w:type="dxa"/>
            <w:shd w:val="clear" w:color="auto" w:fill="auto"/>
          </w:tcPr>
          <w:p w14:paraId="6D4782DD" w14:textId="77777777" w:rsidR="00681A5A" w:rsidRPr="00D87673" w:rsidRDefault="00681A5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kirjeldab </w:t>
            </w:r>
            <w:r w:rsidR="00DA249B" w:rsidRPr="00D87673">
              <w:rPr>
                <w:rFonts w:eastAsia="Times New Roman"/>
              </w:rPr>
              <w:t xml:space="preserve"> </w:t>
            </w:r>
            <w:r w:rsidR="0002017E" w:rsidRPr="00D87673">
              <w:rPr>
                <w:rFonts w:eastAsia="Times New Roman"/>
              </w:rPr>
              <w:t xml:space="preserve">tööstusrobotite </w:t>
            </w:r>
            <w:r w:rsidRPr="00D87673">
              <w:rPr>
                <w:rFonts w:eastAsia="Times New Roman"/>
              </w:rPr>
              <w:t>käidutööde dokumenteerimist;</w:t>
            </w:r>
          </w:p>
        </w:tc>
        <w:tc>
          <w:tcPr>
            <w:tcW w:w="2410" w:type="dxa"/>
            <w:shd w:val="clear" w:color="auto" w:fill="auto"/>
          </w:tcPr>
          <w:p w14:paraId="6B745C75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6A0BDE3A" w14:textId="77777777" w:rsidR="00681A5A" w:rsidRPr="00D87673" w:rsidRDefault="00681A5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964A3" w:rsidRPr="00D87673" w14:paraId="48F2DC02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4E6B18A9" w14:textId="77777777" w:rsidR="006964A3" w:rsidRPr="00D87673" w:rsidRDefault="006964A3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/>
              </w:rPr>
            </w:pPr>
            <w:r w:rsidRPr="00D87673">
              <w:rPr>
                <w:rFonts w:asciiTheme="minorHAnsi" w:eastAsia="Times New Roman" w:hAnsiTheme="minorHAnsi"/>
              </w:rPr>
              <w:lastRenderedPageBreak/>
              <w:t xml:space="preserve">kirjeldab </w:t>
            </w:r>
            <w:r w:rsidR="0002017E" w:rsidRPr="00D87673">
              <w:rPr>
                <w:rFonts w:asciiTheme="minorHAnsi" w:hAnsiTheme="minorHAnsi"/>
              </w:rPr>
              <w:t xml:space="preserve">tööstusrobotite </w:t>
            </w:r>
            <w:r w:rsidRPr="00D87673">
              <w:rPr>
                <w:rFonts w:asciiTheme="minorHAnsi" w:hAnsiTheme="minorHAnsi"/>
              </w:rPr>
              <w:t>t</w:t>
            </w:r>
            <w:r w:rsidR="00237CBE" w:rsidRPr="00D87673">
              <w:rPr>
                <w:rFonts w:asciiTheme="minorHAnsi" w:hAnsiTheme="minorHAnsi"/>
              </w:rPr>
              <w:t>öö</w:t>
            </w:r>
            <w:r w:rsidRPr="00D87673">
              <w:rPr>
                <w:rFonts w:asciiTheme="minorHAnsi" w:hAnsiTheme="minorHAnsi"/>
              </w:rPr>
              <w:t>p</w:t>
            </w:r>
            <w:r w:rsidR="00237CBE" w:rsidRPr="00D87673">
              <w:rPr>
                <w:rFonts w:asciiTheme="minorHAnsi" w:hAnsiTheme="minorHAnsi"/>
              </w:rPr>
              <w:t>õ</w:t>
            </w:r>
            <w:r w:rsidRPr="00D87673">
              <w:rPr>
                <w:rFonts w:asciiTheme="minorHAnsi" w:hAnsiTheme="minorHAnsi"/>
              </w:rPr>
              <w:t>him</w:t>
            </w:r>
            <w:r w:rsidR="00237CBE" w:rsidRPr="00D87673">
              <w:rPr>
                <w:rFonts w:asciiTheme="minorHAnsi" w:hAnsiTheme="minorHAnsi"/>
              </w:rPr>
              <w:t>õ</w:t>
            </w:r>
            <w:r w:rsidRPr="00D87673">
              <w:rPr>
                <w:rFonts w:asciiTheme="minorHAnsi" w:hAnsiTheme="minorHAnsi"/>
              </w:rPr>
              <w:t xml:space="preserve">tteid ja neile esitatavaid </w:t>
            </w:r>
            <w:r w:rsidR="00566561" w:rsidRPr="00D87673">
              <w:rPr>
                <w:rFonts w:asciiTheme="minorHAnsi" w:hAnsiTheme="minorHAnsi"/>
              </w:rPr>
              <w:t>nõudeid</w:t>
            </w:r>
            <w:r w:rsidRPr="00D87673">
              <w:rPr>
                <w:rFonts w:asciiTheme="minorHAnsi" w:hAnsiTheme="minorHAnsi"/>
              </w:rPr>
              <w:t xml:space="preserve"> ning kehtivaid standardeid;</w:t>
            </w:r>
          </w:p>
        </w:tc>
        <w:tc>
          <w:tcPr>
            <w:tcW w:w="2410" w:type="dxa"/>
            <w:shd w:val="clear" w:color="auto" w:fill="auto"/>
          </w:tcPr>
          <w:p w14:paraId="7D9DD831" w14:textId="77777777" w:rsidR="006964A3" w:rsidRPr="00D87673" w:rsidRDefault="006964A3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2B7BD6F9" w14:textId="77777777" w:rsidR="006964A3" w:rsidRPr="00D87673" w:rsidRDefault="006964A3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964A3" w:rsidRPr="00D87673" w14:paraId="7A90903A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27EF127E" w14:textId="77777777" w:rsidR="006964A3" w:rsidRPr="00D87673" w:rsidRDefault="006964A3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/>
              </w:rPr>
            </w:pPr>
            <w:r w:rsidRPr="00D87673">
              <w:rPr>
                <w:rFonts w:asciiTheme="minorHAnsi" w:eastAsia="Times New Roman" w:hAnsiTheme="minorHAnsi"/>
              </w:rPr>
              <w:t xml:space="preserve">omab ülevaadet </w:t>
            </w:r>
            <w:r w:rsidR="0002017E" w:rsidRPr="00D87673">
              <w:rPr>
                <w:rFonts w:asciiTheme="minorHAnsi" w:hAnsiTheme="minorHAnsi"/>
              </w:rPr>
              <w:t xml:space="preserve">tööstusrobotite </w:t>
            </w:r>
            <w:r w:rsidRPr="00D87673">
              <w:rPr>
                <w:rFonts w:asciiTheme="minorHAnsi" w:hAnsiTheme="minorHAnsi"/>
              </w:rPr>
              <w:t>juhtimisvahenditest ja kontrollseadmetest (sh m</w:t>
            </w:r>
            <w:r w:rsidR="00237CBE" w:rsidRPr="00D87673">
              <w:rPr>
                <w:rFonts w:asciiTheme="minorHAnsi" w:hAnsiTheme="minorHAnsi"/>
              </w:rPr>
              <w:t>õõ</w:t>
            </w:r>
            <w:r w:rsidRPr="00D87673">
              <w:rPr>
                <w:rFonts w:asciiTheme="minorHAnsi" w:hAnsiTheme="minorHAnsi"/>
              </w:rPr>
              <w:t xml:space="preserve">te- ja testseadmed nende kasutusalas); </w:t>
            </w:r>
          </w:p>
        </w:tc>
        <w:tc>
          <w:tcPr>
            <w:tcW w:w="2410" w:type="dxa"/>
            <w:shd w:val="clear" w:color="auto" w:fill="auto"/>
          </w:tcPr>
          <w:p w14:paraId="19A5367B" w14:textId="77777777" w:rsidR="006964A3" w:rsidRPr="00D87673" w:rsidRDefault="006964A3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7227C3D4" w14:textId="77777777" w:rsidR="006964A3" w:rsidRPr="00D87673" w:rsidRDefault="006964A3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964A3" w:rsidRPr="00D87673" w14:paraId="0F4A7F79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16F9F6C9" w14:textId="77777777" w:rsidR="006964A3" w:rsidRPr="00D87673" w:rsidRDefault="006964A3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/>
              </w:rPr>
            </w:pPr>
            <w:r w:rsidRPr="00D87673">
              <w:rPr>
                <w:rFonts w:asciiTheme="minorHAnsi" w:eastAsia="Times New Roman" w:hAnsiTheme="minorHAnsi"/>
              </w:rPr>
              <w:t xml:space="preserve">omab ülevaadet </w:t>
            </w:r>
            <w:r w:rsidR="0002017E" w:rsidRPr="00D87673">
              <w:rPr>
                <w:rFonts w:asciiTheme="minorHAnsi" w:hAnsiTheme="minorHAnsi"/>
              </w:rPr>
              <w:t>tööstusrobotite teeninduseks</w:t>
            </w:r>
            <w:r w:rsidRPr="00D87673">
              <w:rPr>
                <w:rFonts w:asciiTheme="minorHAnsi" w:hAnsiTheme="minorHAnsi"/>
              </w:rPr>
              <w:t xml:space="preserve"> vajalike v</w:t>
            </w:r>
            <w:r w:rsidR="00237CBE" w:rsidRPr="00D87673">
              <w:rPr>
                <w:rFonts w:asciiTheme="minorHAnsi" w:hAnsiTheme="minorHAnsi"/>
              </w:rPr>
              <w:t>õ</w:t>
            </w:r>
            <w:r w:rsidRPr="00D87673">
              <w:rPr>
                <w:rFonts w:asciiTheme="minorHAnsi" w:hAnsiTheme="minorHAnsi"/>
              </w:rPr>
              <w:t xml:space="preserve">rkude tehnilistest lahendustest, </w:t>
            </w:r>
            <w:r w:rsidR="00C77D4F" w:rsidRPr="00D87673">
              <w:rPr>
                <w:rFonts w:asciiTheme="minorHAnsi" w:hAnsiTheme="minorHAnsi"/>
              </w:rPr>
              <w:t>väljaehitamise</w:t>
            </w:r>
            <w:r w:rsidRPr="00D87673">
              <w:rPr>
                <w:rFonts w:asciiTheme="minorHAnsi" w:hAnsiTheme="minorHAnsi"/>
              </w:rPr>
              <w:t xml:space="preserve"> </w:t>
            </w:r>
            <w:r w:rsidR="00C77D4F" w:rsidRPr="00D87673">
              <w:rPr>
                <w:rFonts w:asciiTheme="minorHAnsi" w:hAnsiTheme="minorHAnsi"/>
              </w:rPr>
              <w:t>põhimõtetest</w:t>
            </w:r>
            <w:r w:rsidRPr="00D87673">
              <w:rPr>
                <w:rFonts w:asciiTheme="minorHAnsi" w:hAnsiTheme="minorHAnsi"/>
              </w:rPr>
              <w:t xml:space="preserve"> ja kasutatavast seadmestikust;</w:t>
            </w:r>
          </w:p>
        </w:tc>
        <w:tc>
          <w:tcPr>
            <w:tcW w:w="2410" w:type="dxa"/>
            <w:shd w:val="clear" w:color="auto" w:fill="auto"/>
          </w:tcPr>
          <w:p w14:paraId="0E7D3E49" w14:textId="77777777" w:rsidR="006964A3" w:rsidRPr="00D87673" w:rsidRDefault="006964A3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75CB3202" w14:textId="77777777" w:rsidR="006964A3" w:rsidRPr="00D87673" w:rsidRDefault="006964A3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0103E" w:rsidRPr="00D87673" w14:paraId="2DA56146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38090B77" w14:textId="77777777" w:rsidR="0010103E" w:rsidRPr="00D87673" w:rsidRDefault="0010103E" w:rsidP="0052296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contextualSpacing/>
              <w:rPr>
                <w:rFonts w:asciiTheme="minorHAnsi" w:eastAsia="MingLiU" w:hAnsiTheme="minorHAnsi" w:cs="MingLiU"/>
                <w:sz w:val="22"/>
                <w:szCs w:val="22"/>
                <w:lang w:val="et-EE"/>
              </w:rPr>
            </w:pPr>
            <w:r w:rsidRPr="00D87673">
              <w:rPr>
                <w:rFonts w:asciiTheme="minorHAnsi" w:eastAsia="Times New Roman" w:hAnsiTheme="minorHAnsi"/>
                <w:sz w:val="22"/>
                <w:szCs w:val="22"/>
                <w:lang w:val="et-EE"/>
              </w:rPr>
              <w:t xml:space="preserve">omab ülevaadet </w:t>
            </w:r>
            <w:r w:rsidRPr="00D87673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r w:rsidR="0002017E" w:rsidRPr="00D87673">
              <w:rPr>
                <w:rFonts w:asciiTheme="minorHAnsi" w:hAnsiTheme="minorHAnsi"/>
                <w:sz w:val="22"/>
                <w:szCs w:val="22"/>
                <w:lang w:val="et-EE"/>
              </w:rPr>
              <w:t>tööstusrobotitele</w:t>
            </w:r>
            <w:r w:rsidRPr="00D87673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esitatavad </w:t>
            </w:r>
            <w:r w:rsidR="00C77D4F" w:rsidRPr="00D87673">
              <w:rPr>
                <w:rFonts w:asciiTheme="minorHAnsi" w:hAnsiTheme="minorHAnsi"/>
                <w:sz w:val="22"/>
                <w:szCs w:val="22"/>
                <w:lang w:val="et-EE"/>
              </w:rPr>
              <w:t>kvaliteedinõuetest</w:t>
            </w:r>
            <w:r w:rsidRPr="00D87673">
              <w:rPr>
                <w:rFonts w:asciiTheme="minorHAnsi" w:hAnsiTheme="minorHAnsi"/>
                <w:sz w:val="22"/>
                <w:szCs w:val="22"/>
                <w:lang w:val="et-EE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14:paraId="4E09AB26" w14:textId="77777777" w:rsidR="0010103E" w:rsidRPr="00D87673" w:rsidRDefault="0010103E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63F79F41" w14:textId="77777777" w:rsidR="0010103E" w:rsidRPr="00D87673" w:rsidRDefault="0010103E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3057A" w:rsidRPr="00D87673" w14:paraId="2F6461FB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3C917A0B" w14:textId="77777777" w:rsidR="0063057A" w:rsidRPr="00D87673" w:rsidRDefault="0063057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kirjeldab digieetika n</w:t>
            </w:r>
            <w:r w:rsidR="000D4968" w:rsidRPr="00D87673">
              <w:rPr>
                <w:rFonts w:eastAsia="Times New Roman"/>
              </w:rPr>
              <w:t>õ</w:t>
            </w:r>
            <w:r w:rsidRPr="00D87673">
              <w:rPr>
                <w:rFonts w:eastAsia="Times New Roman"/>
              </w:rPr>
              <w:t xml:space="preserve">udeid digitaalse identiteedi ja maine hoidmiseks; </w:t>
            </w:r>
          </w:p>
        </w:tc>
        <w:tc>
          <w:tcPr>
            <w:tcW w:w="2410" w:type="dxa"/>
            <w:shd w:val="clear" w:color="auto" w:fill="auto"/>
          </w:tcPr>
          <w:p w14:paraId="3403DA01" w14:textId="77777777" w:rsidR="0063057A" w:rsidRPr="00D87673" w:rsidRDefault="0063057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12CF2252" w14:textId="77777777" w:rsidR="0063057A" w:rsidRPr="00D87673" w:rsidRDefault="0063057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3057A" w:rsidRPr="00D87673" w14:paraId="4EB436FB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390FAAE2" w14:textId="77777777" w:rsidR="0063057A" w:rsidRPr="00D87673" w:rsidRDefault="0063057A" w:rsidP="005229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j</w:t>
            </w:r>
            <w:r w:rsidR="000D4968" w:rsidRPr="00D87673">
              <w:rPr>
                <w:rFonts w:eastAsia="Times New Roman"/>
              </w:rPr>
              <w:t>ä</w:t>
            </w:r>
            <w:r w:rsidRPr="00D87673">
              <w:rPr>
                <w:rFonts w:eastAsia="Times New Roman"/>
              </w:rPr>
              <w:t>rgib intellektuaalse omandi kaitse head tava;</w:t>
            </w:r>
          </w:p>
        </w:tc>
        <w:tc>
          <w:tcPr>
            <w:tcW w:w="2410" w:type="dxa"/>
            <w:shd w:val="clear" w:color="auto" w:fill="auto"/>
          </w:tcPr>
          <w:p w14:paraId="291B6BA2" w14:textId="77777777" w:rsidR="0063057A" w:rsidRPr="00D87673" w:rsidRDefault="0063057A" w:rsidP="007934E0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1BFCDCED" w14:textId="77777777" w:rsidR="0063057A" w:rsidRPr="00D87673" w:rsidRDefault="0063057A" w:rsidP="007934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144F6348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72AE0E93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mõistab oma õigusi ja kohustusi töökeskkonnas toimimisel; </w:t>
            </w:r>
          </w:p>
        </w:tc>
        <w:tc>
          <w:tcPr>
            <w:tcW w:w="2410" w:type="dxa"/>
            <w:shd w:val="clear" w:color="auto" w:fill="auto"/>
          </w:tcPr>
          <w:p w14:paraId="1A7223FA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lang w:eastAsia="et-EE"/>
              </w:rPr>
            </w:pPr>
          </w:p>
        </w:tc>
        <w:tc>
          <w:tcPr>
            <w:tcW w:w="709" w:type="dxa"/>
            <w:shd w:val="clear" w:color="auto" w:fill="auto"/>
          </w:tcPr>
          <w:p w14:paraId="27DAE9FD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3C70A983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44A088DD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>mõistab tööohutus, elektriohutus ja tuleohutusnõuete järgimise olulisust roboti operaatori töös ning oskab anda esmaabi</w:t>
            </w:r>
          </w:p>
        </w:tc>
        <w:tc>
          <w:tcPr>
            <w:tcW w:w="2410" w:type="dxa"/>
            <w:shd w:val="clear" w:color="auto" w:fill="auto"/>
          </w:tcPr>
          <w:p w14:paraId="5DAF599B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2B0D688D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6CA01E01" w14:textId="77777777" w:rsidTr="007934E0">
        <w:trPr>
          <w:trHeight w:val="253"/>
        </w:trPr>
        <w:tc>
          <w:tcPr>
            <w:tcW w:w="6912" w:type="dxa"/>
            <w:shd w:val="clear" w:color="auto" w:fill="auto"/>
          </w:tcPr>
          <w:p w14:paraId="4923DA96" w14:textId="77777777" w:rsidR="0002017E" w:rsidRPr="00D87673" w:rsidRDefault="0002017E" w:rsidP="0002017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contextualSpacing/>
              <w:rPr>
                <w:rFonts w:asciiTheme="minorHAnsi" w:eastAsia="MingLiU" w:hAnsiTheme="minorHAnsi" w:cs="MingLiU"/>
                <w:sz w:val="22"/>
                <w:szCs w:val="22"/>
                <w:lang w:val="et-EE"/>
              </w:rPr>
            </w:pPr>
            <w:r w:rsidRPr="00D87673">
              <w:rPr>
                <w:rFonts w:asciiTheme="minorHAnsi" w:hAnsiTheme="minorHAnsi"/>
                <w:sz w:val="22"/>
                <w:szCs w:val="22"/>
                <w:lang w:val="et-EE"/>
              </w:rPr>
              <w:t>kirjeldab tööstusrobotite dokumenteerimise põhimõtteid;</w:t>
            </w:r>
          </w:p>
        </w:tc>
        <w:tc>
          <w:tcPr>
            <w:tcW w:w="2410" w:type="dxa"/>
            <w:shd w:val="clear" w:color="auto" w:fill="auto"/>
          </w:tcPr>
          <w:p w14:paraId="7F8577B7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3E4EB5C5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458A8394" w14:textId="77777777" w:rsidTr="007934E0">
        <w:trPr>
          <w:trHeight w:val="533"/>
        </w:trPr>
        <w:tc>
          <w:tcPr>
            <w:tcW w:w="6912" w:type="dxa"/>
            <w:shd w:val="clear" w:color="auto" w:fill="auto"/>
          </w:tcPr>
          <w:p w14:paraId="55AC0B97" w14:textId="77777777" w:rsidR="0002017E" w:rsidRPr="00D87673" w:rsidRDefault="0002017E" w:rsidP="0002017E">
            <w:pPr>
              <w:suppressAutoHyphens/>
              <w:spacing w:after="0" w:line="240" w:lineRule="auto"/>
              <w:ind w:left="426" w:hanging="426"/>
              <w:jc w:val="both"/>
              <w:rPr>
                <w:b/>
              </w:rPr>
            </w:pPr>
            <w:r w:rsidRPr="00D87673">
              <w:rPr>
                <w:b/>
              </w:rPr>
              <w:t>Testi hindamise tulemus</w:t>
            </w:r>
          </w:p>
        </w:tc>
        <w:tc>
          <w:tcPr>
            <w:tcW w:w="2410" w:type="dxa"/>
            <w:shd w:val="clear" w:color="auto" w:fill="auto"/>
          </w:tcPr>
          <w:p w14:paraId="44458A2E" w14:textId="77777777" w:rsidR="0002017E" w:rsidRPr="00D87673" w:rsidRDefault="0002017E" w:rsidP="0002017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t-EE"/>
              </w:rPr>
            </w:pPr>
            <w:r w:rsidRPr="00D87673">
              <w:rPr>
                <w:rFonts w:eastAsia="Times New Roman"/>
                <w:sz w:val="24"/>
                <w:szCs w:val="24"/>
                <w:lang w:eastAsia="et-EE"/>
              </w:rPr>
              <w:t xml:space="preserve">Test sooritatud/ mittesooritatud </w:t>
            </w:r>
          </w:p>
        </w:tc>
        <w:tc>
          <w:tcPr>
            <w:tcW w:w="709" w:type="dxa"/>
            <w:shd w:val="clear" w:color="auto" w:fill="auto"/>
          </w:tcPr>
          <w:p w14:paraId="3AD2D6E3" w14:textId="77777777" w:rsidR="0002017E" w:rsidRPr="00D87673" w:rsidRDefault="0002017E" w:rsidP="0002017E">
            <w:pPr>
              <w:spacing w:after="0" w:line="240" w:lineRule="auto"/>
              <w:jc w:val="both"/>
              <w:rPr>
                <w:rFonts w:eastAsia="Times New Roman"/>
                <w:color w:val="0070C0"/>
                <w:sz w:val="18"/>
                <w:szCs w:val="18"/>
              </w:rPr>
            </w:pPr>
          </w:p>
        </w:tc>
      </w:tr>
      <w:tr w:rsidR="0002017E" w:rsidRPr="00D87673" w14:paraId="20CE8C7B" w14:textId="77777777" w:rsidTr="007934E0">
        <w:trPr>
          <w:trHeight w:val="309"/>
        </w:trPr>
        <w:tc>
          <w:tcPr>
            <w:tcW w:w="6912" w:type="dxa"/>
            <w:shd w:val="clear" w:color="auto" w:fill="auto"/>
          </w:tcPr>
          <w:p w14:paraId="6DE698AF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70C0"/>
              </w:rPr>
            </w:pPr>
            <w:r w:rsidRPr="00D87673">
              <w:rPr>
                <w:rFonts w:eastAsia="Times New Roman"/>
                <w:color w:val="0070C0"/>
              </w:rPr>
              <w:t>PRAKTILINE TÖÖ</w:t>
            </w:r>
          </w:p>
        </w:tc>
        <w:tc>
          <w:tcPr>
            <w:tcW w:w="2410" w:type="dxa"/>
            <w:shd w:val="clear" w:color="auto" w:fill="auto"/>
          </w:tcPr>
          <w:p w14:paraId="427C5C33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E9D649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47DCEB1A" w14:textId="77777777" w:rsidTr="007934E0">
        <w:trPr>
          <w:trHeight w:val="273"/>
        </w:trPr>
        <w:tc>
          <w:tcPr>
            <w:tcW w:w="6912" w:type="dxa"/>
            <w:shd w:val="clear" w:color="auto" w:fill="auto"/>
          </w:tcPr>
          <w:p w14:paraId="2EF01BFB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D87673">
              <w:rPr>
                <w:rFonts w:eastAsia="Times New Roman"/>
                <w:color w:val="000000" w:themeColor="text1"/>
              </w:rPr>
              <w:t>valmistab ette ja kontrollib töökoha korrasolekut;</w:t>
            </w:r>
          </w:p>
        </w:tc>
        <w:tc>
          <w:tcPr>
            <w:tcW w:w="2410" w:type="dxa"/>
            <w:shd w:val="clear" w:color="auto" w:fill="auto"/>
          </w:tcPr>
          <w:p w14:paraId="4C6E4918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3DF7008D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1AED90A1" w14:textId="77777777" w:rsidTr="007934E0">
        <w:trPr>
          <w:trHeight w:val="274"/>
        </w:trPr>
        <w:tc>
          <w:tcPr>
            <w:tcW w:w="6912" w:type="dxa"/>
            <w:shd w:val="clear" w:color="auto" w:fill="auto"/>
          </w:tcPr>
          <w:p w14:paraId="01342209" w14:textId="77777777" w:rsidR="0002017E" w:rsidRPr="00D87673" w:rsidRDefault="0002017E" w:rsidP="0002017E">
            <w:pPr>
              <w:pStyle w:val="ColorfulList-Accent11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D87673">
              <w:rPr>
                <w:color w:val="000000" w:themeColor="text1"/>
              </w:rPr>
              <w:t xml:space="preserve">paigaldab, häälestab </w:t>
            </w:r>
            <w:r w:rsidR="004C693B" w:rsidRPr="00D87673">
              <w:t xml:space="preserve">tööstusroboti </w:t>
            </w:r>
            <w:r w:rsidRPr="00D87673">
              <w:rPr>
                <w:color w:val="000000" w:themeColor="text1"/>
              </w:rPr>
              <w:t>kommunikatsiooni- ja tehnovõrke vastavalt tehnilisele dokumentatsioonile;</w:t>
            </w:r>
          </w:p>
        </w:tc>
        <w:tc>
          <w:tcPr>
            <w:tcW w:w="2410" w:type="dxa"/>
            <w:shd w:val="clear" w:color="auto" w:fill="auto"/>
          </w:tcPr>
          <w:p w14:paraId="480A61BA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5153E7B9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7D3FAE01" w14:textId="77777777" w:rsidTr="007934E0">
        <w:trPr>
          <w:trHeight w:val="524"/>
        </w:trPr>
        <w:tc>
          <w:tcPr>
            <w:tcW w:w="6912" w:type="dxa"/>
            <w:shd w:val="clear" w:color="auto" w:fill="auto"/>
          </w:tcPr>
          <w:p w14:paraId="26D243F6" w14:textId="77777777" w:rsidR="0002017E" w:rsidRPr="00D87673" w:rsidRDefault="0002017E" w:rsidP="0002017E">
            <w:pPr>
              <w:pStyle w:val="ColorfulList-Accent11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D87673">
              <w:rPr>
                <w:color w:val="000000" w:themeColor="text1"/>
              </w:rPr>
              <w:t xml:space="preserve">koostab </w:t>
            </w:r>
            <w:r w:rsidR="004C693B" w:rsidRPr="00D87673">
              <w:t xml:space="preserve">tööstusroboti </w:t>
            </w:r>
            <w:r w:rsidRPr="00D87673">
              <w:rPr>
                <w:color w:val="000000" w:themeColor="text1"/>
              </w:rPr>
              <w:t>programmi, kasutades robotisüsteemide visualiseerimise tarkvara ja robotiseeritud tootmisliini mudeleid;</w:t>
            </w:r>
          </w:p>
        </w:tc>
        <w:tc>
          <w:tcPr>
            <w:tcW w:w="2410" w:type="dxa"/>
            <w:shd w:val="clear" w:color="auto" w:fill="auto"/>
          </w:tcPr>
          <w:p w14:paraId="6B85F52E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0D1BC420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7C789B9C" w14:textId="77777777" w:rsidTr="004C693B">
        <w:trPr>
          <w:trHeight w:val="357"/>
        </w:trPr>
        <w:tc>
          <w:tcPr>
            <w:tcW w:w="6912" w:type="dxa"/>
            <w:shd w:val="clear" w:color="auto" w:fill="auto"/>
          </w:tcPr>
          <w:p w14:paraId="0F0346EA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laeb </w:t>
            </w:r>
            <w:r w:rsidR="004C693B" w:rsidRPr="00D87673">
              <w:t xml:space="preserve"> tööstusroboti </w:t>
            </w:r>
            <w:r w:rsidRPr="00D87673">
              <w:rPr>
                <w:rFonts w:eastAsia="Times New Roman"/>
              </w:rPr>
              <w:t>programmi vastavalt tööülesandele ja juhenditele;</w:t>
            </w:r>
          </w:p>
        </w:tc>
        <w:tc>
          <w:tcPr>
            <w:tcW w:w="2410" w:type="dxa"/>
            <w:shd w:val="clear" w:color="auto" w:fill="auto"/>
          </w:tcPr>
          <w:p w14:paraId="0BC43DE0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02867D11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06763429" w14:textId="77777777" w:rsidTr="000D4968">
        <w:trPr>
          <w:trHeight w:val="348"/>
        </w:trPr>
        <w:tc>
          <w:tcPr>
            <w:tcW w:w="6912" w:type="dxa"/>
            <w:shd w:val="clear" w:color="auto" w:fill="auto"/>
          </w:tcPr>
          <w:p w14:paraId="39F6B6D8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viib läbi kalibreerimise protseduuri, järgides juhendit; </w:t>
            </w:r>
          </w:p>
        </w:tc>
        <w:tc>
          <w:tcPr>
            <w:tcW w:w="2410" w:type="dxa"/>
            <w:shd w:val="clear" w:color="auto" w:fill="auto"/>
          </w:tcPr>
          <w:p w14:paraId="48D16119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2386D3C0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651E9C12" w14:textId="77777777" w:rsidTr="000D4968">
        <w:trPr>
          <w:trHeight w:val="348"/>
        </w:trPr>
        <w:tc>
          <w:tcPr>
            <w:tcW w:w="6912" w:type="dxa"/>
            <w:shd w:val="clear" w:color="auto" w:fill="auto"/>
          </w:tcPr>
          <w:p w14:paraId="7FBBC057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seadistab </w:t>
            </w:r>
            <w:r w:rsidR="004C693B" w:rsidRPr="00D87673">
              <w:t xml:space="preserve"> tööstusroboti </w:t>
            </w:r>
            <w:r w:rsidRPr="00D87673">
              <w:rPr>
                <w:rFonts w:eastAsia="Times New Roman"/>
              </w:rPr>
              <w:t xml:space="preserve">tööle ja testib seda vastavalt juhendile; </w:t>
            </w:r>
          </w:p>
        </w:tc>
        <w:tc>
          <w:tcPr>
            <w:tcW w:w="2410" w:type="dxa"/>
            <w:shd w:val="clear" w:color="auto" w:fill="auto"/>
          </w:tcPr>
          <w:p w14:paraId="60CEB354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74C282BE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0335A270" w14:textId="77777777" w:rsidTr="007934E0">
        <w:trPr>
          <w:trHeight w:val="320"/>
        </w:trPr>
        <w:tc>
          <w:tcPr>
            <w:tcW w:w="6912" w:type="dxa"/>
            <w:shd w:val="clear" w:color="auto" w:fill="auto"/>
          </w:tcPr>
          <w:p w14:paraId="625651DA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87673">
              <w:rPr>
                <w:color w:val="000000" w:themeColor="text1"/>
              </w:rPr>
              <w:t>reguleerib, juhib ja kontrollib tööstusrobotit vastavalt etteantud tööülesandele, kasutades õiget mõõtmistehnikat ja töövahendeid;</w:t>
            </w:r>
          </w:p>
        </w:tc>
        <w:tc>
          <w:tcPr>
            <w:tcW w:w="2410" w:type="dxa"/>
            <w:shd w:val="clear" w:color="auto" w:fill="auto"/>
          </w:tcPr>
          <w:p w14:paraId="248F06F1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1E0A10DD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742CDE83" w14:textId="77777777" w:rsidTr="007934E0">
        <w:trPr>
          <w:trHeight w:val="262"/>
        </w:trPr>
        <w:tc>
          <w:tcPr>
            <w:tcW w:w="6912" w:type="dxa"/>
            <w:shd w:val="clear" w:color="auto" w:fill="auto"/>
          </w:tcPr>
          <w:p w14:paraId="3BA56659" w14:textId="77777777" w:rsidR="0002017E" w:rsidRPr="00D87673" w:rsidRDefault="0002017E" w:rsidP="0002017E">
            <w:pPr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D87673">
              <w:rPr>
                <w:rFonts w:eastAsia="Times New Roman"/>
                <w:color w:val="000000" w:themeColor="text1"/>
              </w:rPr>
              <w:t xml:space="preserve">jälgib </w:t>
            </w:r>
            <w:r w:rsidR="004C693B" w:rsidRPr="00D87673">
              <w:t xml:space="preserve">tööstusroboti </w:t>
            </w:r>
            <w:r w:rsidRPr="00D87673">
              <w:rPr>
                <w:rFonts w:eastAsia="Times New Roman"/>
                <w:color w:val="000000" w:themeColor="text1"/>
              </w:rPr>
              <w:t xml:space="preserve">tööprotsessi parameetrite vastavust tehnoloogiale ning vajadusel korrigeerib neid; </w:t>
            </w:r>
          </w:p>
        </w:tc>
        <w:tc>
          <w:tcPr>
            <w:tcW w:w="2410" w:type="dxa"/>
            <w:shd w:val="clear" w:color="auto" w:fill="auto"/>
          </w:tcPr>
          <w:p w14:paraId="53543EFF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6201A53C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17830C2C" w14:textId="77777777" w:rsidTr="007934E0">
        <w:trPr>
          <w:trHeight w:val="262"/>
        </w:trPr>
        <w:tc>
          <w:tcPr>
            <w:tcW w:w="6912" w:type="dxa"/>
            <w:shd w:val="clear" w:color="auto" w:fill="auto"/>
          </w:tcPr>
          <w:p w14:paraId="7861411F" w14:textId="77777777" w:rsidR="0002017E" w:rsidRPr="00D87673" w:rsidRDefault="0002017E" w:rsidP="0002017E">
            <w:pPr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D87673">
              <w:rPr>
                <w:rFonts w:eastAsia="Times New Roman"/>
                <w:color w:val="000000" w:themeColor="text1"/>
              </w:rPr>
              <w:t>kontrollib toote vastavust mõõteprotokolli tulemustele, kasutades andmebaasis talletatud mõõteprotokolli</w:t>
            </w:r>
          </w:p>
        </w:tc>
        <w:tc>
          <w:tcPr>
            <w:tcW w:w="2410" w:type="dxa"/>
            <w:shd w:val="clear" w:color="auto" w:fill="auto"/>
          </w:tcPr>
          <w:p w14:paraId="460C3414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5D36B9CE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4DAF5B31" w14:textId="77777777" w:rsidTr="007934E0">
        <w:trPr>
          <w:trHeight w:val="262"/>
        </w:trPr>
        <w:tc>
          <w:tcPr>
            <w:tcW w:w="6912" w:type="dxa"/>
            <w:shd w:val="clear" w:color="auto" w:fill="auto"/>
          </w:tcPr>
          <w:p w14:paraId="1976C2E3" w14:textId="77777777" w:rsidR="0002017E" w:rsidRPr="00D87673" w:rsidRDefault="0002017E" w:rsidP="0002017E">
            <w:pPr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D87673">
              <w:rPr>
                <w:rFonts w:eastAsia="Times New Roman"/>
                <w:color w:val="000000" w:themeColor="text1"/>
              </w:rPr>
              <w:t>rakendab ohutus- ja turvameetmeid, et vältida digiseadmete rikkeid ja maandada infotehnoloogiaalaseid riske;</w:t>
            </w:r>
          </w:p>
        </w:tc>
        <w:tc>
          <w:tcPr>
            <w:tcW w:w="2410" w:type="dxa"/>
            <w:shd w:val="clear" w:color="auto" w:fill="auto"/>
          </w:tcPr>
          <w:p w14:paraId="7C1F3C34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55558A81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2E32728C" w14:textId="77777777" w:rsidTr="007934E0">
        <w:trPr>
          <w:trHeight w:val="262"/>
        </w:trPr>
        <w:tc>
          <w:tcPr>
            <w:tcW w:w="6912" w:type="dxa"/>
            <w:shd w:val="clear" w:color="auto" w:fill="auto"/>
          </w:tcPr>
          <w:p w14:paraId="5B4A48F5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järgib praktiliste tööde sooritamisel töötervishoiu, tööohutus ja </w:t>
            </w:r>
          </w:p>
          <w:p w14:paraId="4BDDB6E5" w14:textId="77777777" w:rsidR="0002017E" w:rsidRPr="00D87673" w:rsidRDefault="0002017E" w:rsidP="0002017E">
            <w:pPr>
              <w:tabs>
                <w:tab w:val="num" w:pos="720"/>
              </w:tabs>
              <w:spacing w:after="0" w:line="240" w:lineRule="auto"/>
              <w:ind w:left="360"/>
              <w:rPr>
                <w:rFonts w:eastAsia="Times New Roman"/>
              </w:rPr>
            </w:pPr>
            <w:r w:rsidRPr="00D87673">
              <w:rPr>
                <w:rFonts w:eastAsia="Times New Roman"/>
              </w:rPr>
              <w:t xml:space="preserve">elektriohutusnõudeid </w:t>
            </w:r>
          </w:p>
        </w:tc>
        <w:tc>
          <w:tcPr>
            <w:tcW w:w="2410" w:type="dxa"/>
            <w:shd w:val="clear" w:color="auto" w:fill="auto"/>
          </w:tcPr>
          <w:p w14:paraId="13BE4B82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</w:p>
        </w:tc>
        <w:tc>
          <w:tcPr>
            <w:tcW w:w="709" w:type="dxa"/>
            <w:shd w:val="clear" w:color="auto" w:fill="auto"/>
          </w:tcPr>
          <w:p w14:paraId="06636550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63936F1F" w14:textId="77777777" w:rsidTr="007934E0">
        <w:trPr>
          <w:trHeight w:val="271"/>
        </w:trPr>
        <w:tc>
          <w:tcPr>
            <w:tcW w:w="6912" w:type="dxa"/>
            <w:shd w:val="clear" w:color="auto" w:fill="auto"/>
          </w:tcPr>
          <w:p w14:paraId="60613F72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87673">
              <w:rPr>
                <w:rFonts w:eastAsia="Times New Roman"/>
                <w:color w:val="000000" w:themeColor="text1"/>
              </w:rPr>
              <w:t xml:space="preserve">kasutab ergonoomilisi ja ohutuid töövõtteid; </w:t>
            </w:r>
          </w:p>
        </w:tc>
        <w:tc>
          <w:tcPr>
            <w:tcW w:w="2410" w:type="dxa"/>
            <w:shd w:val="clear" w:color="auto" w:fill="auto"/>
          </w:tcPr>
          <w:p w14:paraId="0DCBE969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62C61152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37605052" w14:textId="77777777" w:rsidTr="007934E0">
        <w:trPr>
          <w:trHeight w:val="271"/>
        </w:trPr>
        <w:tc>
          <w:tcPr>
            <w:tcW w:w="6912" w:type="dxa"/>
            <w:shd w:val="clear" w:color="auto" w:fill="auto"/>
          </w:tcPr>
          <w:p w14:paraId="2A1AED87" w14:textId="77777777" w:rsidR="0002017E" w:rsidRPr="00D87673" w:rsidRDefault="0002017E" w:rsidP="0002017E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87673">
              <w:rPr>
                <w:rFonts w:eastAsia="Times New Roman"/>
                <w:color w:val="000000" w:themeColor="text1"/>
              </w:rPr>
              <w:t>töö lõpetades korrastab töökoha ja tööstusroboti .</w:t>
            </w:r>
          </w:p>
        </w:tc>
        <w:tc>
          <w:tcPr>
            <w:tcW w:w="2410" w:type="dxa"/>
            <w:shd w:val="clear" w:color="auto" w:fill="auto"/>
          </w:tcPr>
          <w:p w14:paraId="661711C8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>vastab/ei vasta</w:t>
            </w:r>
          </w:p>
        </w:tc>
        <w:tc>
          <w:tcPr>
            <w:tcW w:w="709" w:type="dxa"/>
            <w:shd w:val="clear" w:color="auto" w:fill="auto"/>
          </w:tcPr>
          <w:p w14:paraId="1E121946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2017E" w:rsidRPr="00D87673" w14:paraId="1C62A979" w14:textId="77777777" w:rsidTr="007934E0">
        <w:trPr>
          <w:trHeight w:val="280"/>
        </w:trPr>
        <w:tc>
          <w:tcPr>
            <w:tcW w:w="6912" w:type="dxa"/>
            <w:shd w:val="clear" w:color="auto" w:fill="auto"/>
          </w:tcPr>
          <w:p w14:paraId="04F634FB" w14:textId="77777777" w:rsidR="0002017E" w:rsidRPr="00D87673" w:rsidRDefault="0002017E" w:rsidP="0002017E">
            <w:pPr>
              <w:suppressAutoHyphens/>
              <w:spacing w:after="0" w:line="240" w:lineRule="auto"/>
              <w:rPr>
                <w:b/>
                <w:color w:val="000000" w:themeColor="text1"/>
              </w:rPr>
            </w:pPr>
            <w:r w:rsidRPr="00D87673">
              <w:rPr>
                <w:b/>
                <w:color w:val="000000" w:themeColor="text1"/>
              </w:rPr>
              <w:t>Praktilise töö hindamise tulemus</w:t>
            </w:r>
          </w:p>
        </w:tc>
        <w:tc>
          <w:tcPr>
            <w:tcW w:w="2410" w:type="dxa"/>
            <w:shd w:val="clear" w:color="auto" w:fill="auto"/>
          </w:tcPr>
          <w:p w14:paraId="745B36D4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color w:val="000000" w:themeColor="text1"/>
                <w:lang w:eastAsia="et-EE"/>
              </w:rPr>
            </w:pPr>
            <w:r w:rsidRPr="00D87673">
              <w:rPr>
                <w:rFonts w:eastAsia="Times New Roman"/>
                <w:color w:val="000000" w:themeColor="text1"/>
                <w:lang w:eastAsia="et-EE"/>
              </w:rPr>
              <w:t xml:space="preserve">sooritatud/ mittesooritatud </w:t>
            </w:r>
          </w:p>
        </w:tc>
        <w:tc>
          <w:tcPr>
            <w:tcW w:w="709" w:type="dxa"/>
            <w:shd w:val="clear" w:color="auto" w:fill="auto"/>
          </w:tcPr>
          <w:p w14:paraId="6A536550" w14:textId="77777777" w:rsidR="0002017E" w:rsidRPr="00D87673" w:rsidRDefault="0002017E" w:rsidP="0002017E">
            <w:pPr>
              <w:spacing w:after="0" w:line="240" w:lineRule="auto"/>
              <w:rPr>
                <w:rFonts w:eastAsia="Times New Roman"/>
                <w:strike/>
                <w:lang w:eastAsia="et-EE"/>
              </w:rPr>
            </w:pPr>
          </w:p>
        </w:tc>
      </w:tr>
    </w:tbl>
    <w:p w14:paraId="100C40A8" w14:textId="77777777" w:rsidR="00044325" w:rsidRPr="00D87673" w:rsidRDefault="00044325" w:rsidP="00044325">
      <w:pPr>
        <w:suppressAutoHyphens/>
        <w:spacing w:after="0" w:line="240" w:lineRule="auto"/>
        <w:rPr>
          <w:rFonts w:eastAsia="Times New Roman"/>
          <w:sz w:val="16"/>
          <w:szCs w:val="16"/>
          <w:lang w:eastAsia="ar-SA"/>
        </w:rPr>
      </w:pPr>
      <w:r w:rsidRPr="00D87673">
        <w:rPr>
          <w:rFonts w:eastAsia="Times New Roman"/>
          <w:sz w:val="16"/>
          <w:szCs w:val="16"/>
          <w:lang w:eastAsia="ar-SA"/>
        </w:rPr>
        <w:t>Taotleja ees-ja perekonnanimi:_______________</w:t>
      </w:r>
    </w:p>
    <w:p w14:paraId="41191B43" w14:textId="77777777" w:rsidR="00044325" w:rsidRPr="00D87673" w:rsidRDefault="00044325" w:rsidP="00044325">
      <w:pPr>
        <w:suppressAutoHyphens/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7B37B5F3" w14:textId="77777777" w:rsidR="00044325" w:rsidRPr="00D87673" w:rsidRDefault="00044325" w:rsidP="00044325">
      <w:pPr>
        <w:suppressAutoHyphens/>
        <w:spacing w:after="0" w:line="240" w:lineRule="auto"/>
        <w:rPr>
          <w:rFonts w:eastAsia="Times New Roman"/>
          <w:sz w:val="16"/>
          <w:szCs w:val="16"/>
          <w:lang w:eastAsia="ar-SA"/>
        </w:rPr>
      </w:pPr>
      <w:r w:rsidRPr="00D87673">
        <w:rPr>
          <w:rFonts w:eastAsia="Times New Roman"/>
          <w:sz w:val="16"/>
          <w:szCs w:val="16"/>
          <w:lang w:eastAsia="ar-SA"/>
        </w:rPr>
        <w:t>Kirjalik test variant nr. ____</w:t>
      </w:r>
      <w:r w:rsidRPr="00D87673">
        <w:rPr>
          <w:rFonts w:eastAsia="Times New Roman"/>
          <w:sz w:val="16"/>
          <w:szCs w:val="16"/>
          <w:lang w:eastAsia="ar-SA"/>
        </w:rPr>
        <w:tab/>
      </w:r>
    </w:p>
    <w:p w14:paraId="234C189A" w14:textId="77777777" w:rsidR="00044325" w:rsidRPr="00D87673" w:rsidRDefault="00044325" w:rsidP="00044325">
      <w:pPr>
        <w:tabs>
          <w:tab w:val="left" w:pos="826"/>
          <w:tab w:val="right" w:pos="9807"/>
        </w:tabs>
        <w:spacing w:after="0" w:line="240" w:lineRule="auto"/>
        <w:rPr>
          <w:rFonts w:eastAsia="Times New Roman"/>
          <w:bCs/>
          <w:i/>
          <w:sz w:val="16"/>
          <w:szCs w:val="16"/>
        </w:rPr>
      </w:pPr>
      <w:r w:rsidRPr="00D87673">
        <w:rPr>
          <w:rFonts w:eastAsia="Times New Roman"/>
          <w:bCs/>
          <w:i/>
          <w:sz w:val="16"/>
          <w:szCs w:val="16"/>
        </w:rPr>
        <w:t>Praktiline ülesanne nr. ____</w:t>
      </w:r>
    </w:p>
    <w:p w14:paraId="39588005" w14:textId="77777777" w:rsidR="00044325" w:rsidRPr="00D87673" w:rsidRDefault="00044325" w:rsidP="00044325">
      <w:pPr>
        <w:suppressAutoHyphens/>
        <w:spacing w:after="0" w:line="240" w:lineRule="auto"/>
        <w:rPr>
          <w:rFonts w:eastAsia="Times New Roman"/>
          <w:sz w:val="16"/>
          <w:szCs w:val="16"/>
          <w:lang w:eastAsia="ar-SA"/>
        </w:rPr>
      </w:pPr>
      <w:r w:rsidRPr="00D87673">
        <w:rPr>
          <w:rFonts w:eastAsia="Times New Roman"/>
          <w:sz w:val="16"/>
          <w:szCs w:val="16"/>
          <w:lang w:eastAsia="ar-SA"/>
        </w:rPr>
        <w:t>Kuupäev: ____ / ____ /_____.a</w:t>
      </w:r>
      <w:r w:rsidRPr="00D87673">
        <w:rPr>
          <w:rFonts w:eastAsia="Times New Roman"/>
          <w:sz w:val="16"/>
          <w:szCs w:val="16"/>
          <w:lang w:eastAsia="ar-SA"/>
        </w:rPr>
        <w:tab/>
      </w:r>
    </w:p>
    <w:p w14:paraId="133422E0" w14:textId="77777777" w:rsidR="00424505" w:rsidRPr="00D87673" w:rsidRDefault="00044325" w:rsidP="0097662D">
      <w:pPr>
        <w:keepNext/>
        <w:spacing w:before="120" w:after="40" w:line="240" w:lineRule="auto"/>
        <w:jc w:val="both"/>
        <w:outlineLvl w:val="0"/>
        <w:rPr>
          <w:rFonts w:eastAsia="Times New Roman"/>
          <w:sz w:val="16"/>
          <w:szCs w:val="16"/>
          <w:lang w:eastAsia="ar-SA"/>
        </w:rPr>
      </w:pPr>
      <w:r w:rsidRPr="00D87673">
        <w:rPr>
          <w:rFonts w:eastAsia="Times New Roman"/>
          <w:sz w:val="16"/>
          <w:szCs w:val="16"/>
          <w:lang w:eastAsia="ar-SA"/>
        </w:rPr>
        <w:t xml:space="preserve">Hindamistulemuse lõpptulemus: sooritatud/mittesooritatud : tõendatud ____ kompetentsi ...-st </w:t>
      </w:r>
    </w:p>
    <w:bookmarkEnd w:id="0"/>
    <w:p w14:paraId="522AA3CC" w14:textId="77777777" w:rsidR="00B2293C" w:rsidRPr="00D87673" w:rsidRDefault="000B622D" w:rsidP="00F0728A">
      <w:pPr>
        <w:spacing w:after="0"/>
        <w:jc w:val="both"/>
      </w:pPr>
      <w:r w:rsidRPr="00D87673">
        <w:br w:type="page"/>
      </w:r>
    </w:p>
    <w:p w14:paraId="48DA9A55" w14:textId="77777777" w:rsidR="00676569" w:rsidRPr="00D87673" w:rsidRDefault="00676569" w:rsidP="00F0728A">
      <w:pPr>
        <w:spacing w:after="0"/>
        <w:jc w:val="both"/>
      </w:pPr>
    </w:p>
    <w:p w14:paraId="055F84D3" w14:textId="77777777" w:rsidR="00B2293C" w:rsidRPr="00D87673" w:rsidRDefault="00CE52A3" w:rsidP="00676569">
      <w:pPr>
        <w:spacing w:after="0"/>
        <w:ind w:left="7788" w:firstLine="708"/>
        <w:jc w:val="both"/>
      </w:pPr>
      <w:r w:rsidRPr="00D87673">
        <w:t>L</w:t>
      </w:r>
      <w:r w:rsidR="00676569" w:rsidRPr="00D87673">
        <w:t>isa 1</w:t>
      </w:r>
    </w:p>
    <w:p w14:paraId="3C77533E" w14:textId="77777777" w:rsidR="00554668" w:rsidRPr="00D87673" w:rsidRDefault="00554668" w:rsidP="00554668">
      <w:pPr>
        <w:spacing w:after="0"/>
        <w:ind w:left="7080" w:firstLine="708"/>
        <w:jc w:val="both"/>
      </w:pPr>
    </w:p>
    <w:p w14:paraId="48C13B07" w14:textId="77777777" w:rsidR="00554668" w:rsidRPr="00D87673" w:rsidRDefault="00C72AFB" w:rsidP="00554668">
      <w:pPr>
        <w:spacing w:after="0"/>
        <w:jc w:val="both"/>
        <w:rPr>
          <w:b/>
        </w:rPr>
      </w:pPr>
      <w:r w:rsidRPr="00D87673">
        <w:rPr>
          <w:b/>
        </w:rPr>
        <w:t xml:space="preserve">Testi </w:t>
      </w:r>
      <w:r w:rsidR="00E743D4" w:rsidRPr="00D87673">
        <w:rPr>
          <w:b/>
        </w:rPr>
        <w:t>teema</w:t>
      </w:r>
      <w:r w:rsidRPr="00D87673">
        <w:rPr>
          <w:b/>
        </w:rPr>
        <w:t>d</w:t>
      </w:r>
      <w:r w:rsidR="00E743D4" w:rsidRPr="00D87673">
        <w:rPr>
          <w:b/>
        </w:rPr>
        <w:t xml:space="preserve"> ja materjalid </w:t>
      </w:r>
    </w:p>
    <w:p w14:paraId="38025CA7" w14:textId="77777777" w:rsidR="00C72AFB" w:rsidRPr="00D87673" w:rsidRDefault="001C1CA3" w:rsidP="00522966">
      <w:pPr>
        <w:numPr>
          <w:ilvl w:val="0"/>
          <w:numId w:val="18"/>
        </w:numPr>
        <w:spacing w:after="0"/>
        <w:jc w:val="both"/>
      </w:pPr>
      <w:r w:rsidRPr="00D87673">
        <w:t>elektrotehnika ja elektroonika alused</w:t>
      </w:r>
    </w:p>
    <w:p w14:paraId="4DA935BA" w14:textId="77777777" w:rsidR="001C1CA3" w:rsidRPr="00D87673" w:rsidRDefault="001C1CA3" w:rsidP="00522966">
      <w:pPr>
        <w:numPr>
          <w:ilvl w:val="0"/>
          <w:numId w:val="18"/>
        </w:numPr>
        <w:spacing w:after="0"/>
        <w:jc w:val="both"/>
      </w:pPr>
      <w:r w:rsidRPr="00D87673">
        <w:t>mehaanika alused</w:t>
      </w:r>
    </w:p>
    <w:p w14:paraId="6F7F1036" w14:textId="77777777" w:rsidR="007033A9" w:rsidRPr="00D87673" w:rsidRDefault="007033A9" w:rsidP="00522966">
      <w:pPr>
        <w:numPr>
          <w:ilvl w:val="0"/>
          <w:numId w:val="18"/>
        </w:numPr>
        <w:spacing w:after="0"/>
        <w:jc w:val="both"/>
      </w:pPr>
      <w:r w:rsidRPr="00D87673">
        <w:t>robootika alused</w:t>
      </w:r>
    </w:p>
    <w:p w14:paraId="789DDA2E" w14:textId="77777777" w:rsidR="00C72AFB" w:rsidRPr="00D87673" w:rsidRDefault="001C1CA3" w:rsidP="00522966">
      <w:pPr>
        <w:numPr>
          <w:ilvl w:val="0"/>
          <w:numId w:val="18"/>
        </w:numPr>
        <w:spacing w:after="0"/>
        <w:jc w:val="both"/>
      </w:pPr>
      <w:r w:rsidRPr="00D87673">
        <w:t>täiturid</w:t>
      </w:r>
      <w:r w:rsidR="00C72AFB" w:rsidRPr="00D87673">
        <w:t xml:space="preserve"> </w:t>
      </w:r>
    </w:p>
    <w:p w14:paraId="5AC80C92" w14:textId="77777777" w:rsidR="00C72AFB" w:rsidRPr="00D87673" w:rsidRDefault="001C1CA3" w:rsidP="00522966">
      <w:pPr>
        <w:numPr>
          <w:ilvl w:val="0"/>
          <w:numId w:val="18"/>
        </w:numPr>
        <w:spacing w:after="0"/>
        <w:jc w:val="both"/>
      </w:pPr>
      <w:r w:rsidRPr="00D87673">
        <w:t>andurid</w:t>
      </w:r>
    </w:p>
    <w:p w14:paraId="4797329A" w14:textId="77777777" w:rsidR="001C1CA3" w:rsidRPr="00D87673" w:rsidRDefault="001C1CA3" w:rsidP="00522966">
      <w:pPr>
        <w:numPr>
          <w:ilvl w:val="0"/>
          <w:numId w:val="18"/>
        </w:numPr>
        <w:spacing w:after="0"/>
        <w:jc w:val="both"/>
      </w:pPr>
      <w:r w:rsidRPr="00D87673">
        <w:t>programmeeritavad tööstuskontrollerid</w:t>
      </w:r>
    </w:p>
    <w:p w14:paraId="0E7D1790" w14:textId="77777777" w:rsidR="007033A9" w:rsidRPr="00D87673" w:rsidRDefault="007033A9" w:rsidP="00522966">
      <w:pPr>
        <w:numPr>
          <w:ilvl w:val="0"/>
          <w:numId w:val="18"/>
        </w:numPr>
        <w:spacing w:after="0"/>
        <w:jc w:val="both"/>
      </w:pPr>
      <w:r w:rsidRPr="00D87673">
        <w:t>tööstusrobotid</w:t>
      </w:r>
    </w:p>
    <w:p w14:paraId="6FFDAC14" w14:textId="77777777" w:rsidR="007033A9" w:rsidRPr="00D87673" w:rsidRDefault="007033A9" w:rsidP="00522966">
      <w:pPr>
        <w:numPr>
          <w:ilvl w:val="0"/>
          <w:numId w:val="18"/>
        </w:numPr>
        <w:spacing w:after="0"/>
        <w:jc w:val="both"/>
      </w:pPr>
      <w:r w:rsidRPr="00D87673">
        <w:t>liikurrobotid</w:t>
      </w:r>
    </w:p>
    <w:p w14:paraId="71BF6104" w14:textId="77777777" w:rsidR="001C1CA3" w:rsidRPr="00D87673" w:rsidRDefault="001C1CA3" w:rsidP="00522966">
      <w:pPr>
        <w:numPr>
          <w:ilvl w:val="0"/>
          <w:numId w:val="18"/>
        </w:numPr>
        <w:spacing w:after="0"/>
        <w:jc w:val="both"/>
      </w:pPr>
      <w:r w:rsidRPr="00D87673">
        <w:t>tööstuslikud infovõrgud</w:t>
      </w:r>
    </w:p>
    <w:p w14:paraId="55F9CA11" w14:textId="77777777" w:rsidR="00C72AFB" w:rsidRPr="00D87673" w:rsidRDefault="00C72AFB" w:rsidP="00522966">
      <w:pPr>
        <w:numPr>
          <w:ilvl w:val="0"/>
          <w:numId w:val="18"/>
        </w:numPr>
        <w:spacing w:after="0"/>
        <w:jc w:val="both"/>
      </w:pPr>
      <w:r w:rsidRPr="00D87673">
        <w:t>erinevad mõõtevahendid</w:t>
      </w:r>
    </w:p>
    <w:p w14:paraId="6AC9D281" w14:textId="77777777" w:rsidR="00C72AFB" w:rsidRPr="00D87673" w:rsidRDefault="00C72AFB" w:rsidP="00522966">
      <w:pPr>
        <w:numPr>
          <w:ilvl w:val="0"/>
          <w:numId w:val="18"/>
        </w:numPr>
        <w:spacing w:after="0"/>
        <w:jc w:val="both"/>
      </w:pPr>
      <w:r w:rsidRPr="00D87673">
        <w:t>tehniliste dokumentatsiooni lugemine (sh tööjooni</w:t>
      </w:r>
      <w:r w:rsidR="001C1CA3" w:rsidRPr="00D87673">
        <w:t>sed</w:t>
      </w:r>
      <w:r w:rsidR="00681A5A" w:rsidRPr="00D87673">
        <w:t>)</w:t>
      </w:r>
      <w:r w:rsidRPr="00D87673">
        <w:t xml:space="preserve"> </w:t>
      </w:r>
    </w:p>
    <w:p w14:paraId="5B9D8105" w14:textId="77777777" w:rsidR="00C72AFB" w:rsidRPr="00D87673" w:rsidRDefault="00C72AFB" w:rsidP="00522966">
      <w:pPr>
        <w:numPr>
          <w:ilvl w:val="0"/>
          <w:numId w:val="18"/>
        </w:numPr>
        <w:spacing w:after="0"/>
        <w:jc w:val="both"/>
      </w:pPr>
      <w:r w:rsidRPr="00D87673">
        <w:t xml:space="preserve">üldine </w:t>
      </w:r>
      <w:r w:rsidR="001C1CA3" w:rsidRPr="00D87673">
        <w:t>ja elektri alane tööohutus</w:t>
      </w:r>
    </w:p>
    <w:p w14:paraId="446B74DB" w14:textId="77777777" w:rsidR="00C72AFB" w:rsidRPr="00D87673" w:rsidRDefault="00C72AFB" w:rsidP="00C72AFB">
      <w:pPr>
        <w:spacing w:after="0"/>
        <w:jc w:val="both"/>
      </w:pPr>
      <w:r w:rsidRPr="00D87673">
        <w:t xml:space="preserve">Testi küsimuste koostamisel on kasutatud järgmisi materjale: </w:t>
      </w:r>
    </w:p>
    <w:p w14:paraId="696EDFCE" w14:textId="77777777" w:rsidR="001C5416" w:rsidRPr="00D87673" w:rsidRDefault="001C5416" w:rsidP="00522966">
      <w:pPr>
        <w:pStyle w:val="ListParagraph"/>
        <w:numPr>
          <w:ilvl w:val="0"/>
          <w:numId w:val="17"/>
        </w:numPr>
        <w:spacing w:after="0"/>
        <w:jc w:val="both"/>
      </w:pPr>
      <w:r w:rsidRPr="00D87673">
        <w:t xml:space="preserve">Robotitehnika kutsekoolidele : õppematerjal kutsekoolidele  Tõnu Lehtla, Margus Müür, Tiit Rätsep, </w:t>
      </w:r>
      <w:r w:rsidR="00126DC5" w:rsidRPr="00D87673">
        <w:t>2014 Innove</w:t>
      </w:r>
      <w:r w:rsidRPr="00D87673">
        <w:t xml:space="preserve"> ISBN978-9949-547-86-9 </w:t>
      </w:r>
      <w:hyperlink r:id="rId8" w:history="1">
        <w:r w:rsidRPr="00D87673">
          <w:rPr>
            <w:rStyle w:val="Hyperlink"/>
          </w:rPr>
          <w:t>https://www.digar.ee/arhiiv/et/download/114995</w:t>
        </w:r>
      </w:hyperlink>
      <w:r w:rsidRPr="00D87673">
        <w:t xml:space="preserve"> </w:t>
      </w:r>
    </w:p>
    <w:p w14:paraId="5D8CD167" w14:textId="77777777" w:rsidR="007033A9" w:rsidRPr="00D87673" w:rsidRDefault="00126DC5" w:rsidP="00522966">
      <w:pPr>
        <w:pStyle w:val="ListParagraph"/>
        <w:numPr>
          <w:ilvl w:val="0"/>
          <w:numId w:val="17"/>
        </w:numPr>
        <w:spacing w:after="0"/>
        <w:jc w:val="both"/>
      </w:pPr>
      <w:r w:rsidRPr="00D87673">
        <w:t xml:space="preserve">Robotitehnika, Tõnu Lehtla, 2008 Innove </w:t>
      </w:r>
      <w:hyperlink r:id="rId9" w:history="1">
        <w:r w:rsidRPr="00D87673">
          <w:rPr>
            <w:rStyle w:val="Hyperlink"/>
          </w:rPr>
          <w:t>http://www.ene.ttu.ee/elektriajamid/oppeinfo/materjal/AAR0040/010_ROBOT_Sissejuhatus.pdf</w:t>
        </w:r>
      </w:hyperlink>
      <w:r w:rsidRPr="00D87673">
        <w:t xml:space="preserve"> </w:t>
      </w:r>
    </w:p>
    <w:p w14:paraId="7E4A4803" w14:textId="77777777" w:rsidR="00C338AD" w:rsidRPr="00D87673" w:rsidRDefault="00C338AD" w:rsidP="00522966">
      <w:pPr>
        <w:pStyle w:val="ListParagraph"/>
        <w:numPr>
          <w:ilvl w:val="0"/>
          <w:numId w:val="17"/>
        </w:numPr>
        <w:spacing w:after="0"/>
        <w:jc w:val="both"/>
      </w:pPr>
      <w:r w:rsidRPr="00D87673">
        <w:t>Zvezditsa Nenova, Stefan Ivanov, Toshko Nenov Andurid tööstusautomaatikas TTU 2011</w:t>
      </w:r>
    </w:p>
    <w:p w14:paraId="02B99501" w14:textId="77777777" w:rsidR="003A333F" w:rsidRPr="00D87673" w:rsidRDefault="00C338AD" w:rsidP="00522966">
      <w:pPr>
        <w:pStyle w:val="ListParagraph"/>
        <w:numPr>
          <w:ilvl w:val="0"/>
          <w:numId w:val="17"/>
        </w:numPr>
        <w:spacing w:after="0"/>
        <w:jc w:val="both"/>
      </w:pPr>
      <w:r w:rsidRPr="00D87673">
        <w:t>M</w:t>
      </w:r>
      <w:r w:rsidR="007033A9" w:rsidRPr="00D87673">
        <w:t>hhatroonikaseadmed</w:t>
      </w:r>
      <w:r w:rsidRPr="00D87673">
        <w:t xml:space="preserve"> </w:t>
      </w:r>
      <w:hyperlink r:id="rId10" w:history="1">
        <w:r w:rsidRPr="00D87673">
          <w:rPr>
            <w:rStyle w:val="Hyperlink"/>
          </w:rPr>
          <w:t>http://www.tthk.ee/MEH/</w:t>
        </w:r>
      </w:hyperlink>
      <w:r w:rsidRPr="00D87673">
        <w:t xml:space="preserve"> </w:t>
      </w:r>
    </w:p>
    <w:p w14:paraId="2495E8DC" w14:textId="77777777" w:rsidR="00C338AD" w:rsidRPr="00D87673" w:rsidRDefault="00C338AD" w:rsidP="00522966">
      <w:pPr>
        <w:pStyle w:val="ListParagraph"/>
        <w:numPr>
          <w:ilvl w:val="0"/>
          <w:numId w:val="17"/>
        </w:numPr>
        <w:spacing w:after="0"/>
        <w:jc w:val="both"/>
      </w:pPr>
      <w:r w:rsidRPr="00D87673">
        <w:t xml:space="preserve">Programmeeritavad kontrollerid </w:t>
      </w:r>
      <w:hyperlink r:id="rId11" w:history="1">
        <w:r w:rsidRPr="00D87673">
          <w:rPr>
            <w:rStyle w:val="Hyperlink"/>
          </w:rPr>
          <w:t>http://www.tthk.ee/PLC/</w:t>
        </w:r>
      </w:hyperlink>
      <w:r w:rsidRPr="00D87673">
        <w:t xml:space="preserve"> </w:t>
      </w:r>
    </w:p>
    <w:p w14:paraId="2612FAD2" w14:textId="77777777" w:rsidR="006F33C1" w:rsidRPr="00D87673" w:rsidRDefault="00C338AD" w:rsidP="00522966">
      <w:pPr>
        <w:pStyle w:val="ListParagraph"/>
        <w:numPr>
          <w:ilvl w:val="0"/>
          <w:numId w:val="17"/>
        </w:numPr>
      </w:pPr>
      <w:r w:rsidRPr="00D87673">
        <w:t>Programmeeritavad kontrollerid tööstusautomaatikas / Margus Müür, Elmo Pettai, Urmo Lepiksoo Tallinn : [Tallinna Tehnikaülikooli Kirjastus], 2011 (Tallinn : Tallinna Tehnikaülikooli Kirjastuse trükikoda)</w:t>
      </w:r>
      <w:r w:rsidR="006F33C1" w:rsidRPr="00D87673">
        <w:t xml:space="preserve"> </w:t>
      </w:r>
    </w:p>
    <w:p w14:paraId="412D0BED" w14:textId="77777777" w:rsidR="00035C1E" w:rsidRPr="00D87673" w:rsidRDefault="006F33C1" w:rsidP="00522966">
      <w:pPr>
        <w:pStyle w:val="ListParagraph"/>
        <w:numPr>
          <w:ilvl w:val="0"/>
          <w:numId w:val="17"/>
        </w:numPr>
      </w:pPr>
      <w:r w:rsidRPr="00D87673">
        <w:t>Täiturid tööstusautomaatikas / Eduard Brindfeldt, Elmo Pettai, Hardi Hõimoja, Viktor Beldjajev Tallinn : [Tallinna Tehnikaülikooli Kirjastus], 2011 (Tallinn : Tallinna Tehnikaülikooli Kirjastuse trükikoda)</w:t>
      </w:r>
    </w:p>
    <w:p w14:paraId="782F616E" w14:textId="77777777" w:rsidR="00C338AD" w:rsidRPr="00D87673" w:rsidRDefault="00035C1E" w:rsidP="00522966">
      <w:pPr>
        <w:pStyle w:val="ListParagraph"/>
        <w:numPr>
          <w:ilvl w:val="0"/>
          <w:numId w:val="17"/>
        </w:numPr>
      </w:pPr>
      <w:r w:rsidRPr="00D87673">
        <w:t>Tööstuslikud võrgud ja liidesed automatiseerimissüsteemis / Aldeniz Rashidov, Stanimir Jordanov Tallinn : [Tallinna Tehnikaülikooli Kirjastus], 2011 (Tallinn : Tallinna Tehnikaülikooli Kirjastuse trükikoda</w:t>
      </w:r>
    </w:p>
    <w:p w14:paraId="4CB9AD19" w14:textId="77777777" w:rsidR="006F33C1" w:rsidRPr="00D87673" w:rsidRDefault="00E45D42" w:rsidP="00522966">
      <w:pPr>
        <w:pStyle w:val="ListParagraph"/>
        <w:numPr>
          <w:ilvl w:val="0"/>
          <w:numId w:val="17"/>
        </w:numPr>
      </w:pPr>
      <w:r w:rsidRPr="00D87673">
        <w:t>Mehhatroonika komponendid : õppematerjal kutsekoolidele Eduard Brindfeldt, Virgo Rottenberg, Urmo Lepiksoo</w:t>
      </w:r>
      <w:r w:rsidR="001C5416" w:rsidRPr="00D87673">
        <w:t xml:space="preserve"> ISBN978-9949-547-85-2</w:t>
      </w:r>
    </w:p>
    <w:sectPr w:rsidR="006F33C1" w:rsidRPr="00D87673" w:rsidSect="009913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D3B0" w14:textId="77777777" w:rsidR="00FF0EBA" w:rsidRDefault="00FF0EBA" w:rsidP="00F274EF">
      <w:pPr>
        <w:spacing w:after="0" w:line="240" w:lineRule="auto"/>
      </w:pPr>
      <w:r>
        <w:separator/>
      </w:r>
    </w:p>
  </w:endnote>
  <w:endnote w:type="continuationSeparator" w:id="0">
    <w:p w14:paraId="059E2A8C" w14:textId="77777777" w:rsidR="00FF0EBA" w:rsidRDefault="00FF0EBA" w:rsidP="00F2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055C" w14:textId="77777777" w:rsidR="00B81F73" w:rsidRDefault="00B81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A8B6" w14:textId="77777777" w:rsidR="00D86CFB" w:rsidRDefault="00D86C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32F1B72" w14:textId="77777777" w:rsidR="00D86CFB" w:rsidRPr="00F274EF" w:rsidRDefault="00D86CFB" w:rsidP="00F274EF">
    <w:pPr>
      <w:pStyle w:val="Footer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3925" w14:textId="77777777" w:rsidR="00B81F73" w:rsidRDefault="00B8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286E8" w14:textId="77777777" w:rsidR="00FF0EBA" w:rsidRDefault="00FF0EBA" w:rsidP="00F274EF">
      <w:pPr>
        <w:spacing w:after="0" w:line="240" w:lineRule="auto"/>
      </w:pPr>
      <w:r>
        <w:separator/>
      </w:r>
    </w:p>
  </w:footnote>
  <w:footnote w:type="continuationSeparator" w:id="0">
    <w:p w14:paraId="4DA30C8E" w14:textId="77777777" w:rsidR="00FF0EBA" w:rsidRDefault="00FF0EBA" w:rsidP="00F274EF">
      <w:pPr>
        <w:spacing w:after="0" w:line="240" w:lineRule="auto"/>
      </w:pPr>
      <w:r>
        <w:continuationSeparator/>
      </w:r>
    </w:p>
  </w:footnote>
  <w:footnote w:id="1">
    <w:p w14:paraId="4BFC06EF" w14:textId="77777777" w:rsidR="00D86CFB" w:rsidRPr="00394E1B" w:rsidRDefault="00D86CFB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="004E6948" w:rsidRPr="004E6948">
        <w:t>https://www.kutseregister.ee/ctrl/et/Standardid/exportPdf/10675585/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E00FB" w14:textId="77777777" w:rsidR="00B81F73" w:rsidRDefault="00B81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DDAB" w14:textId="10FC1600" w:rsidR="00D86CFB" w:rsidRDefault="00B81F73" w:rsidP="00F274EF">
    <w:pPr>
      <w:pStyle w:val="Header"/>
      <w:jc w:val="center"/>
    </w:pPr>
    <w:r>
      <w:rPr>
        <w:noProof/>
        <w:lang w:eastAsia="et-EE"/>
      </w:rPr>
      <w:drawing>
        <wp:inline distT="0" distB="0" distL="0" distR="0" wp14:anchorId="784E1F27" wp14:editId="10791A8C">
          <wp:extent cx="542925" cy="314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6CFB" w:rsidRPr="00F274EF">
      <w:rPr>
        <w:noProof/>
        <w:lang w:eastAsia="et-E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65D6E" w14:textId="77777777" w:rsidR="00B81F73" w:rsidRDefault="00B81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E66"/>
    <w:multiLevelType w:val="hybridMultilevel"/>
    <w:tmpl w:val="85EC4028"/>
    <w:lvl w:ilvl="0" w:tplc="F258BABE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F61FDE"/>
    <w:multiLevelType w:val="multilevel"/>
    <w:tmpl w:val="BB0A21D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52E9F"/>
    <w:multiLevelType w:val="hybridMultilevel"/>
    <w:tmpl w:val="95601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70AE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32BB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61B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868"/>
    <w:multiLevelType w:val="hybridMultilevel"/>
    <w:tmpl w:val="FE70A5F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CF9"/>
    <w:multiLevelType w:val="hybridMultilevel"/>
    <w:tmpl w:val="B3FC3EC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34644"/>
    <w:multiLevelType w:val="hybridMultilevel"/>
    <w:tmpl w:val="AB044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E4696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C3491"/>
    <w:multiLevelType w:val="hybridMultilevel"/>
    <w:tmpl w:val="1562C622"/>
    <w:lvl w:ilvl="0" w:tplc="ADBA4B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30172"/>
    <w:multiLevelType w:val="hybridMultilevel"/>
    <w:tmpl w:val="4D2AAF70"/>
    <w:lvl w:ilvl="0" w:tplc="04250017">
      <w:start w:val="1"/>
      <w:numFmt w:val="lowerLetter"/>
      <w:lvlText w:val="%1)"/>
      <w:lvlJc w:val="left"/>
      <w:pPr>
        <w:ind w:left="1065" w:hanging="360"/>
      </w:p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1A29F0"/>
    <w:multiLevelType w:val="hybridMultilevel"/>
    <w:tmpl w:val="1562C622"/>
    <w:lvl w:ilvl="0" w:tplc="ADBA4B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1AA"/>
    <w:multiLevelType w:val="hybridMultilevel"/>
    <w:tmpl w:val="05F864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657AE3"/>
    <w:multiLevelType w:val="multilevel"/>
    <w:tmpl w:val="7B421AD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887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D631C"/>
    <w:multiLevelType w:val="multilevel"/>
    <w:tmpl w:val="D334F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332F05"/>
    <w:multiLevelType w:val="hybridMultilevel"/>
    <w:tmpl w:val="83142EF4"/>
    <w:lvl w:ilvl="0" w:tplc="BDFAAB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7"/>
  </w:num>
  <w:num w:numId="8">
    <w:abstractNumId w:val="17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18"/>
  </w:num>
  <w:num w:numId="14">
    <w:abstractNumId w:val="4"/>
  </w:num>
  <w:num w:numId="15">
    <w:abstractNumId w:val="3"/>
  </w:num>
  <w:num w:numId="16">
    <w:abstractNumId w:val="5"/>
  </w:num>
  <w:num w:numId="17">
    <w:abstractNumId w:val="9"/>
  </w:num>
  <w:num w:numId="18">
    <w:abstractNumId w:val="2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5"/>
    <w:rsid w:val="00003A9B"/>
    <w:rsid w:val="00004E15"/>
    <w:rsid w:val="000072EF"/>
    <w:rsid w:val="000076E3"/>
    <w:rsid w:val="000143F1"/>
    <w:rsid w:val="0001540A"/>
    <w:rsid w:val="0002017E"/>
    <w:rsid w:val="000214BA"/>
    <w:rsid w:val="000231C0"/>
    <w:rsid w:val="00023EAE"/>
    <w:rsid w:val="00024ED2"/>
    <w:rsid w:val="00027A92"/>
    <w:rsid w:val="00030A4A"/>
    <w:rsid w:val="0003275C"/>
    <w:rsid w:val="00035C1E"/>
    <w:rsid w:val="00037169"/>
    <w:rsid w:val="00040F13"/>
    <w:rsid w:val="000422B1"/>
    <w:rsid w:val="00044325"/>
    <w:rsid w:val="000446A2"/>
    <w:rsid w:val="00046352"/>
    <w:rsid w:val="0004675E"/>
    <w:rsid w:val="00046F82"/>
    <w:rsid w:val="00051153"/>
    <w:rsid w:val="00062ABC"/>
    <w:rsid w:val="00065DE7"/>
    <w:rsid w:val="00067D12"/>
    <w:rsid w:val="00071019"/>
    <w:rsid w:val="00074D6B"/>
    <w:rsid w:val="000758E2"/>
    <w:rsid w:val="00076866"/>
    <w:rsid w:val="00076CC4"/>
    <w:rsid w:val="00076F70"/>
    <w:rsid w:val="00077F14"/>
    <w:rsid w:val="000808CA"/>
    <w:rsid w:val="00081037"/>
    <w:rsid w:val="00083A96"/>
    <w:rsid w:val="0008486F"/>
    <w:rsid w:val="00087C82"/>
    <w:rsid w:val="00092C43"/>
    <w:rsid w:val="000947F3"/>
    <w:rsid w:val="00094C2A"/>
    <w:rsid w:val="00095EE7"/>
    <w:rsid w:val="00097389"/>
    <w:rsid w:val="000973DF"/>
    <w:rsid w:val="000975B8"/>
    <w:rsid w:val="00097D6B"/>
    <w:rsid w:val="000A0ACF"/>
    <w:rsid w:val="000A1A13"/>
    <w:rsid w:val="000A5CC3"/>
    <w:rsid w:val="000A5FF9"/>
    <w:rsid w:val="000A60BF"/>
    <w:rsid w:val="000A7089"/>
    <w:rsid w:val="000A79F6"/>
    <w:rsid w:val="000B1DDE"/>
    <w:rsid w:val="000B262E"/>
    <w:rsid w:val="000B299E"/>
    <w:rsid w:val="000B2DF7"/>
    <w:rsid w:val="000B48F0"/>
    <w:rsid w:val="000B622D"/>
    <w:rsid w:val="000B7FEF"/>
    <w:rsid w:val="000C1F24"/>
    <w:rsid w:val="000C593E"/>
    <w:rsid w:val="000D4968"/>
    <w:rsid w:val="000D5E3F"/>
    <w:rsid w:val="000D60B9"/>
    <w:rsid w:val="000D62AB"/>
    <w:rsid w:val="000E2AC4"/>
    <w:rsid w:val="000E4770"/>
    <w:rsid w:val="000E63B6"/>
    <w:rsid w:val="000E6E33"/>
    <w:rsid w:val="000F1605"/>
    <w:rsid w:val="000F17A8"/>
    <w:rsid w:val="000F346E"/>
    <w:rsid w:val="000F6E67"/>
    <w:rsid w:val="000F7966"/>
    <w:rsid w:val="000F7D3E"/>
    <w:rsid w:val="001002E5"/>
    <w:rsid w:val="0010103E"/>
    <w:rsid w:val="00102A17"/>
    <w:rsid w:val="001057EC"/>
    <w:rsid w:val="00110EE7"/>
    <w:rsid w:val="00117717"/>
    <w:rsid w:val="00120C85"/>
    <w:rsid w:val="00123D04"/>
    <w:rsid w:val="00124BF8"/>
    <w:rsid w:val="00126DC5"/>
    <w:rsid w:val="0013026F"/>
    <w:rsid w:val="00130A6F"/>
    <w:rsid w:val="001417A7"/>
    <w:rsid w:val="00143811"/>
    <w:rsid w:val="00144968"/>
    <w:rsid w:val="001468AF"/>
    <w:rsid w:val="00153081"/>
    <w:rsid w:val="0015487F"/>
    <w:rsid w:val="00154B8A"/>
    <w:rsid w:val="00157E2E"/>
    <w:rsid w:val="00163333"/>
    <w:rsid w:val="00170B5F"/>
    <w:rsid w:val="0017442D"/>
    <w:rsid w:val="00175AA3"/>
    <w:rsid w:val="00177998"/>
    <w:rsid w:val="00180EDA"/>
    <w:rsid w:val="00181E4E"/>
    <w:rsid w:val="00184332"/>
    <w:rsid w:val="0018565B"/>
    <w:rsid w:val="00187872"/>
    <w:rsid w:val="0019471C"/>
    <w:rsid w:val="001974FC"/>
    <w:rsid w:val="001A1A04"/>
    <w:rsid w:val="001A3A2F"/>
    <w:rsid w:val="001A6E26"/>
    <w:rsid w:val="001B5E8D"/>
    <w:rsid w:val="001B63CC"/>
    <w:rsid w:val="001C05EC"/>
    <w:rsid w:val="001C072C"/>
    <w:rsid w:val="001C1CA3"/>
    <w:rsid w:val="001C2E0C"/>
    <w:rsid w:val="001C4957"/>
    <w:rsid w:val="001C4CA1"/>
    <w:rsid w:val="001C5416"/>
    <w:rsid w:val="001C7512"/>
    <w:rsid w:val="001D086D"/>
    <w:rsid w:val="001D1259"/>
    <w:rsid w:val="001D12F7"/>
    <w:rsid w:val="001D1958"/>
    <w:rsid w:val="001D22F1"/>
    <w:rsid w:val="001D2725"/>
    <w:rsid w:val="001D2CCF"/>
    <w:rsid w:val="001E328A"/>
    <w:rsid w:val="001E394E"/>
    <w:rsid w:val="001F19C3"/>
    <w:rsid w:val="001F3551"/>
    <w:rsid w:val="001F3C03"/>
    <w:rsid w:val="001F6A2B"/>
    <w:rsid w:val="00200224"/>
    <w:rsid w:val="0020043E"/>
    <w:rsid w:val="0020793C"/>
    <w:rsid w:val="00215C6D"/>
    <w:rsid w:val="0022418A"/>
    <w:rsid w:val="002303B6"/>
    <w:rsid w:val="00230D67"/>
    <w:rsid w:val="00232D79"/>
    <w:rsid w:val="002347C5"/>
    <w:rsid w:val="0023651E"/>
    <w:rsid w:val="0023652E"/>
    <w:rsid w:val="00237BA0"/>
    <w:rsid w:val="00237CBE"/>
    <w:rsid w:val="00240AAE"/>
    <w:rsid w:val="0025026C"/>
    <w:rsid w:val="002507FF"/>
    <w:rsid w:val="00251FC3"/>
    <w:rsid w:val="00254B70"/>
    <w:rsid w:val="002550B5"/>
    <w:rsid w:val="00256038"/>
    <w:rsid w:val="00262404"/>
    <w:rsid w:val="00263E9E"/>
    <w:rsid w:val="00263F76"/>
    <w:rsid w:val="00263FCC"/>
    <w:rsid w:val="00267000"/>
    <w:rsid w:val="00270928"/>
    <w:rsid w:val="00273353"/>
    <w:rsid w:val="00273CDB"/>
    <w:rsid w:val="00275D30"/>
    <w:rsid w:val="00275DEE"/>
    <w:rsid w:val="00282DDF"/>
    <w:rsid w:val="00285951"/>
    <w:rsid w:val="00287A20"/>
    <w:rsid w:val="00291B15"/>
    <w:rsid w:val="00292DC8"/>
    <w:rsid w:val="00294180"/>
    <w:rsid w:val="00294C31"/>
    <w:rsid w:val="00296C39"/>
    <w:rsid w:val="00296E06"/>
    <w:rsid w:val="002A0B35"/>
    <w:rsid w:val="002A3DD6"/>
    <w:rsid w:val="002B0988"/>
    <w:rsid w:val="002B0B64"/>
    <w:rsid w:val="002B1B2C"/>
    <w:rsid w:val="002B38BA"/>
    <w:rsid w:val="002C678E"/>
    <w:rsid w:val="002D0BEE"/>
    <w:rsid w:val="002D1DA5"/>
    <w:rsid w:val="002D2C75"/>
    <w:rsid w:val="002D57CC"/>
    <w:rsid w:val="002E0D3D"/>
    <w:rsid w:val="002E3C15"/>
    <w:rsid w:val="002E56B5"/>
    <w:rsid w:val="002E71E5"/>
    <w:rsid w:val="002E74DA"/>
    <w:rsid w:val="002E75F5"/>
    <w:rsid w:val="002F1607"/>
    <w:rsid w:val="002F1957"/>
    <w:rsid w:val="002F5481"/>
    <w:rsid w:val="00301B5D"/>
    <w:rsid w:val="003042FD"/>
    <w:rsid w:val="00311894"/>
    <w:rsid w:val="003121EC"/>
    <w:rsid w:val="00314218"/>
    <w:rsid w:val="003153D5"/>
    <w:rsid w:val="00316B86"/>
    <w:rsid w:val="003175D1"/>
    <w:rsid w:val="003238E7"/>
    <w:rsid w:val="00324B5F"/>
    <w:rsid w:val="003267B2"/>
    <w:rsid w:val="00327B74"/>
    <w:rsid w:val="00327F94"/>
    <w:rsid w:val="00332343"/>
    <w:rsid w:val="003373C3"/>
    <w:rsid w:val="00337608"/>
    <w:rsid w:val="00341F9A"/>
    <w:rsid w:val="00353489"/>
    <w:rsid w:val="003550F6"/>
    <w:rsid w:val="00357469"/>
    <w:rsid w:val="0035775B"/>
    <w:rsid w:val="00360594"/>
    <w:rsid w:val="00362761"/>
    <w:rsid w:val="00363BFD"/>
    <w:rsid w:val="00364B74"/>
    <w:rsid w:val="00364BE7"/>
    <w:rsid w:val="00374AEF"/>
    <w:rsid w:val="0037710C"/>
    <w:rsid w:val="00383EEC"/>
    <w:rsid w:val="003919C0"/>
    <w:rsid w:val="00392DBC"/>
    <w:rsid w:val="00392FA1"/>
    <w:rsid w:val="003934A4"/>
    <w:rsid w:val="0039413D"/>
    <w:rsid w:val="00394E1B"/>
    <w:rsid w:val="00395C9C"/>
    <w:rsid w:val="00397CD0"/>
    <w:rsid w:val="003A02C9"/>
    <w:rsid w:val="003A1671"/>
    <w:rsid w:val="003A333F"/>
    <w:rsid w:val="003A7CBA"/>
    <w:rsid w:val="003B14E8"/>
    <w:rsid w:val="003B1D68"/>
    <w:rsid w:val="003B639F"/>
    <w:rsid w:val="003B6B93"/>
    <w:rsid w:val="003C67C9"/>
    <w:rsid w:val="003D118B"/>
    <w:rsid w:val="003D34F8"/>
    <w:rsid w:val="003D6183"/>
    <w:rsid w:val="003E02CE"/>
    <w:rsid w:val="003E035B"/>
    <w:rsid w:val="003E3B78"/>
    <w:rsid w:val="003E3E52"/>
    <w:rsid w:val="003E4137"/>
    <w:rsid w:val="003F0690"/>
    <w:rsid w:val="003F2B56"/>
    <w:rsid w:val="003F4AE0"/>
    <w:rsid w:val="003F57E0"/>
    <w:rsid w:val="003F59E0"/>
    <w:rsid w:val="00401E20"/>
    <w:rsid w:val="00402FC5"/>
    <w:rsid w:val="00404163"/>
    <w:rsid w:val="004052A1"/>
    <w:rsid w:val="0040676E"/>
    <w:rsid w:val="00406C28"/>
    <w:rsid w:val="004076C3"/>
    <w:rsid w:val="004228BE"/>
    <w:rsid w:val="00424505"/>
    <w:rsid w:val="00424D38"/>
    <w:rsid w:val="00426325"/>
    <w:rsid w:val="004278B9"/>
    <w:rsid w:val="00430CB3"/>
    <w:rsid w:val="00430DC0"/>
    <w:rsid w:val="0043100E"/>
    <w:rsid w:val="004310C6"/>
    <w:rsid w:val="004334F9"/>
    <w:rsid w:val="004409E2"/>
    <w:rsid w:val="004423CF"/>
    <w:rsid w:val="0044715B"/>
    <w:rsid w:val="004476B2"/>
    <w:rsid w:val="00447E84"/>
    <w:rsid w:val="00451CC7"/>
    <w:rsid w:val="004544B2"/>
    <w:rsid w:val="00456538"/>
    <w:rsid w:val="00462614"/>
    <w:rsid w:val="00462D12"/>
    <w:rsid w:val="004661E2"/>
    <w:rsid w:val="004723DA"/>
    <w:rsid w:val="00475654"/>
    <w:rsid w:val="0047591E"/>
    <w:rsid w:val="004801E9"/>
    <w:rsid w:val="0048295A"/>
    <w:rsid w:val="0048395D"/>
    <w:rsid w:val="00483A0F"/>
    <w:rsid w:val="00484E97"/>
    <w:rsid w:val="0048643F"/>
    <w:rsid w:val="00486DAB"/>
    <w:rsid w:val="004903D6"/>
    <w:rsid w:val="00492F05"/>
    <w:rsid w:val="00497A21"/>
    <w:rsid w:val="004A3D2B"/>
    <w:rsid w:val="004A3D86"/>
    <w:rsid w:val="004A6DB1"/>
    <w:rsid w:val="004B11B2"/>
    <w:rsid w:val="004B2E24"/>
    <w:rsid w:val="004B7B4C"/>
    <w:rsid w:val="004C0926"/>
    <w:rsid w:val="004C0E36"/>
    <w:rsid w:val="004C0EC8"/>
    <w:rsid w:val="004C693B"/>
    <w:rsid w:val="004C7474"/>
    <w:rsid w:val="004D3DE6"/>
    <w:rsid w:val="004D650A"/>
    <w:rsid w:val="004D6BA3"/>
    <w:rsid w:val="004D7620"/>
    <w:rsid w:val="004E1F55"/>
    <w:rsid w:val="004E3C81"/>
    <w:rsid w:val="004E4E11"/>
    <w:rsid w:val="004E60BD"/>
    <w:rsid w:val="004E6948"/>
    <w:rsid w:val="004F54FB"/>
    <w:rsid w:val="004F7880"/>
    <w:rsid w:val="004F7DEB"/>
    <w:rsid w:val="0050060C"/>
    <w:rsid w:val="00500D71"/>
    <w:rsid w:val="0050108C"/>
    <w:rsid w:val="005047F5"/>
    <w:rsid w:val="0051108A"/>
    <w:rsid w:val="00511A85"/>
    <w:rsid w:val="005156D2"/>
    <w:rsid w:val="005166A1"/>
    <w:rsid w:val="005168F3"/>
    <w:rsid w:val="00516EAD"/>
    <w:rsid w:val="00521EA2"/>
    <w:rsid w:val="00522939"/>
    <w:rsid w:val="00522966"/>
    <w:rsid w:val="00522C1A"/>
    <w:rsid w:val="0052726B"/>
    <w:rsid w:val="00527585"/>
    <w:rsid w:val="0052777E"/>
    <w:rsid w:val="005303BB"/>
    <w:rsid w:val="00540305"/>
    <w:rsid w:val="00540FAD"/>
    <w:rsid w:val="00545DB6"/>
    <w:rsid w:val="00553EB5"/>
    <w:rsid w:val="00554668"/>
    <w:rsid w:val="00554A31"/>
    <w:rsid w:val="00555EB8"/>
    <w:rsid w:val="00556B11"/>
    <w:rsid w:val="00557325"/>
    <w:rsid w:val="00562AE2"/>
    <w:rsid w:val="00562B9D"/>
    <w:rsid w:val="00566561"/>
    <w:rsid w:val="00567FE0"/>
    <w:rsid w:val="00571B33"/>
    <w:rsid w:val="0057785F"/>
    <w:rsid w:val="0058108E"/>
    <w:rsid w:val="005812F8"/>
    <w:rsid w:val="0058196A"/>
    <w:rsid w:val="00582CD9"/>
    <w:rsid w:val="00583773"/>
    <w:rsid w:val="00584E9E"/>
    <w:rsid w:val="00586F4F"/>
    <w:rsid w:val="005914E6"/>
    <w:rsid w:val="0059504F"/>
    <w:rsid w:val="00596E33"/>
    <w:rsid w:val="005A10C7"/>
    <w:rsid w:val="005B03F2"/>
    <w:rsid w:val="005B073E"/>
    <w:rsid w:val="005B378C"/>
    <w:rsid w:val="005B4404"/>
    <w:rsid w:val="005C220C"/>
    <w:rsid w:val="005C28F0"/>
    <w:rsid w:val="005C4359"/>
    <w:rsid w:val="005C5630"/>
    <w:rsid w:val="005C5D5E"/>
    <w:rsid w:val="005D0139"/>
    <w:rsid w:val="005D2658"/>
    <w:rsid w:val="005E19EE"/>
    <w:rsid w:val="005E267C"/>
    <w:rsid w:val="005E2863"/>
    <w:rsid w:val="005E3455"/>
    <w:rsid w:val="005E4C9B"/>
    <w:rsid w:val="005F2EA1"/>
    <w:rsid w:val="005F60B9"/>
    <w:rsid w:val="00602356"/>
    <w:rsid w:val="0060572B"/>
    <w:rsid w:val="00607082"/>
    <w:rsid w:val="00607780"/>
    <w:rsid w:val="0061073A"/>
    <w:rsid w:val="0061110D"/>
    <w:rsid w:val="00613AAB"/>
    <w:rsid w:val="0061667A"/>
    <w:rsid w:val="006169A3"/>
    <w:rsid w:val="0062265A"/>
    <w:rsid w:val="00623993"/>
    <w:rsid w:val="006245E9"/>
    <w:rsid w:val="00625A36"/>
    <w:rsid w:val="006261CE"/>
    <w:rsid w:val="006263DF"/>
    <w:rsid w:val="0063057A"/>
    <w:rsid w:val="006317D5"/>
    <w:rsid w:val="006321ED"/>
    <w:rsid w:val="00633C2C"/>
    <w:rsid w:val="0063599B"/>
    <w:rsid w:val="00635E44"/>
    <w:rsid w:val="0064236F"/>
    <w:rsid w:val="00647103"/>
    <w:rsid w:val="00650BA6"/>
    <w:rsid w:val="00652647"/>
    <w:rsid w:val="00652EAE"/>
    <w:rsid w:val="00653372"/>
    <w:rsid w:val="00654C3E"/>
    <w:rsid w:val="00655638"/>
    <w:rsid w:val="00655FF0"/>
    <w:rsid w:val="0066112C"/>
    <w:rsid w:val="00661333"/>
    <w:rsid w:val="00661546"/>
    <w:rsid w:val="0066494D"/>
    <w:rsid w:val="0066674E"/>
    <w:rsid w:val="00670F7A"/>
    <w:rsid w:val="00672405"/>
    <w:rsid w:val="0067428C"/>
    <w:rsid w:val="00676569"/>
    <w:rsid w:val="00677305"/>
    <w:rsid w:val="006800C6"/>
    <w:rsid w:val="00681A5A"/>
    <w:rsid w:val="006823AC"/>
    <w:rsid w:val="006964A3"/>
    <w:rsid w:val="006A0389"/>
    <w:rsid w:val="006A0C53"/>
    <w:rsid w:val="006A26E4"/>
    <w:rsid w:val="006A56EB"/>
    <w:rsid w:val="006A5C59"/>
    <w:rsid w:val="006A6D34"/>
    <w:rsid w:val="006A75C9"/>
    <w:rsid w:val="006B2BD3"/>
    <w:rsid w:val="006B3DFB"/>
    <w:rsid w:val="006B3FCA"/>
    <w:rsid w:val="006B5D9B"/>
    <w:rsid w:val="006B61CF"/>
    <w:rsid w:val="006C0EDA"/>
    <w:rsid w:val="006C0FC1"/>
    <w:rsid w:val="006C100B"/>
    <w:rsid w:val="006C1FE2"/>
    <w:rsid w:val="006C2137"/>
    <w:rsid w:val="006C3451"/>
    <w:rsid w:val="006C64C9"/>
    <w:rsid w:val="006D03D3"/>
    <w:rsid w:val="006D0E65"/>
    <w:rsid w:val="006D1A3F"/>
    <w:rsid w:val="006D6964"/>
    <w:rsid w:val="006E00B1"/>
    <w:rsid w:val="006E600C"/>
    <w:rsid w:val="006F264F"/>
    <w:rsid w:val="006F2688"/>
    <w:rsid w:val="006F33C1"/>
    <w:rsid w:val="006F51B2"/>
    <w:rsid w:val="006F5C2B"/>
    <w:rsid w:val="007026F9"/>
    <w:rsid w:val="00702FE2"/>
    <w:rsid w:val="007033A9"/>
    <w:rsid w:val="00703460"/>
    <w:rsid w:val="007041AB"/>
    <w:rsid w:val="00705DBB"/>
    <w:rsid w:val="0071334C"/>
    <w:rsid w:val="00713B74"/>
    <w:rsid w:val="00714159"/>
    <w:rsid w:val="00715300"/>
    <w:rsid w:val="00716053"/>
    <w:rsid w:val="00722230"/>
    <w:rsid w:val="00723AB4"/>
    <w:rsid w:val="0072593A"/>
    <w:rsid w:val="00727A21"/>
    <w:rsid w:val="00727F4A"/>
    <w:rsid w:val="00731531"/>
    <w:rsid w:val="00731960"/>
    <w:rsid w:val="00732264"/>
    <w:rsid w:val="007332A0"/>
    <w:rsid w:val="00733C83"/>
    <w:rsid w:val="007343E6"/>
    <w:rsid w:val="0073593F"/>
    <w:rsid w:val="00743C7E"/>
    <w:rsid w:val="00746EF2"/>
    <w:rsid w:val="0075125B"/>
    <w:rsid w:val="00752870"/>
    <w:rsid w:val="00752BA0"/>
    <w:rsid w:val="00753049"/>
    <w:rsid w:val="00756B18"/>
    <w:rsid w:val="00756F39"/>
    <w:rsid w:val="00760D58"/>
    <w:rsid w:val="00761EEE"/>
    <w:rsid w:val="0076300B"/>
    <w:rsid w:val="00765270"/>
    <w:rsid w:val="007658C4"/>
    <w:rsid w:val="00766F5A"/>
    <w:rsid w:val="007715CE"/>
    <w:rsid w:val="00774FDD"/>
    <w:rsid w:val="00775432"/>
    <w:rsid w:val="00775FB9"/>
    <w:rsid w:val="007806C4"/>
    <w:rsid w:val="0078340C"/>
    <w:rsid w:val="00785120"/>
    <w:rsid w:val="00785C15"/>
    <w:rsid w:val="007903C5"/>
    <w:rsid w:val="00790733"/>
    <w:rsid w:val="00791A67"/>
    <w:rsid w:val="0079223A"/>
    <w:rsid w:val="00792887"/>
    <w:rsid w:val="00792B6E"/>
    <w:rsid w:val="007934E0"/>
    <w:rsid w:val="00794A28"/>
    <w:rsid w:val="007978A2"/>
    <w:rsid w:val="007A0AC0"/>
    <w:rsid w:val="007A16C2"/>
    <w:rsid w:val="007A35D2"/>
    <w:rsid w:val="007A3F13"/>
    <w:rsid w:val="007A5412"/>
    <w:rsid w:val="007A705C"/>
    <w:rsid w:val="007A7557"/>
    <w:rsid w:val="007B5068"/>
    <w:rsid w:val="007C19DD"/>
    <w:rsid w:val="007C6F9B"/>
    <w:rsid w:val="007D4F12"/>
    <w:rsid w:val="007D5F24"/>
    <w:rsid w:val="007E1D93"/>
    <w:rsid w:val="007E2986"/>
    <w:rsid w:val="007E6C6B"/>
    <w:rsid w:val="007F08FB"/>
    <w:rsid w:val="007F107E"/>
    <w:rsid w:val="007F29A3"/>
    <w:rsid w:val="007F442E"/>
    <w:rsid w:val="007F449C"/>
    <w:rsid w:val="007F44A7"/>
    <w:rsid w:val="007F6E57"/>
    <w:rsid w:val="007F798A"/>
    <w:rsid w:val="0080118D"/>
    <w:rsid w:val="0080199A"/>
    <w:rsid w:val="00802221"/>
    <w:rsid w:val="0080335F"/>
    <w:rsid w:val="00807350"/>
    <w:rsid w:val="00813BE1"/>
    <w:rsid w:val="00815665"/>
    <w:rsid w:val="00815D34"/>
    <w:rsid w:val="008172C1"/>
    <w:rsid w:val="008222C9"/>
    <w:rsid w:val="008232A7"/>
    <w:rsid w:val="00824153"/>
    <w:rsid w:val="00830D92"/>
    <w:rsid w:val="00834E57"/>
    <w:rsid w:val="0083640E"/>
    <w:rsid w:val="0084601C"/>
    <w:rsid w:val="0084726F"/>
    <w:rsid w:val="00847FDE"/>
    <w:rsid w:val="008505FF"/>
    <w:rsid w:val="00850CE6"/>
    <w:rsid w:val="00857E37"/>
    <w:rsid w:val="00857F00"/>
    <w:rsid w:val="008613C5"/>
    <w:rsid w:val="00870603"/>
    <w:rsid w:val="0087276A"/>
    <w:rsid w:val="00873026"/>
    <w:rsid w:val="008752CF"/>
    <w:rsid w:val="008774EF"/>
    <w:rsid w:val="0087770A"/>
    <w:rsid w:val="00877FE5"/>
    <w:rsid w:val="00880F6F"/>
    <w:rsid w:val="0088506D"/>
    <w:rsid w:val="00887D65"/>
    <w:rsid w:val="00893535"/>
    <w:rsid w:val="00895A51"/>
    <w:rsid w:val="008B091E"/>
    <w:rsid w:val="008B0D4E"/>
    <w:rsid w:val="008B3368"/>
    <w:rsid w:val="008B46E8"/>
    <w:rsid w:val="008B7D77"/>
    <w:rsid w:val="008C1AE2"/>
    <w:rsid w:val="008C1C20"/>
    <w:rsid w:val="008C3B1A"/>
    <w:rsid w:val="008C5A18"/>
    <w:rsid w:val="008D0A32"/>
    <w:rsid w:val="008D1316"/>
    <w:rsid w:val="008D2509"/>
    <w:rsid w:val="008D26C3"/>
    <w:rsid w:val="008D2782"/>
    <w:rsid w:val="008D4847"/>
    <w:rsid w:val="008D7251"/>
    <w:rsid w:val="008E19A3"/>
    <w:rsid w:val="008E446C"/>
    <w:rsid w:val="008E6C57"/>
    <w:rsid w:val="008E6D6F"/>
    <w:rsid w:val="008F04E6"/>
    <w:rsid w:val="008F3B93"/>
    <w:rsid w:val="008F4125"/>
    <w:rsid w:val="008F4959"/>
    <w:rsid w:val="008F7411"/>
    <w:rsid w:val="008F76BE"/>
    <w:rsid w:val="0090235B"/>
    <w:rsid w:val="0090334D"/>
    <w:rsid w:val="00903EEE"/>
    <w:rsid w:val="009045E8"/>
    <w:rsid w:val="009071AC"/>
    <w:rsid w:val="00907CEC"/>
    <w:rsid w:val="00912F23"/>
    <w:rsid w:val="00913751"/>
    <w:rsid w:val="00914228"/>
    <w:rsid w:val="0091639C"/>
    <w:rsid w:val="0091661A"/>
    <w:rsid w:val="00917D0C"/>
    <w:rsid w:val="00920383"/>
    <w:rsid w:val="0092345F"/>
    <w:rsid w:val="009243BF"/>
    <w:rsid w:val="00926058"/>
    <w:rsid w:val="009316A6"/>
    <w:rsid w:val="00931EA7"/>
    <w:rsid w:val="00932567"/>
    <w:rsid w:val="009327B9"/>
    <w:rsid w:val="00934B6B"/>
    <w:rsid w:val="00935B6C"/>
    <w:rsid w:val="00941E65"/>
    <w:rsid w:val="00943EA9"/>
    <w:rsid w:val="009444F2"/>
    <w:rsid w:val="00944D8A"/>
    <w:rsid w:val="00945399"/>
    <w:rsid w:val="009473ED"/>
    <w:rsid w:val="00951E02"/>
    <w:rsid w:val="00952789"/>
    <w:rsid w:val="009572A9"/>
    <w:rsid w:val="00957785"/>
    <w:rsid w:val="009604EF"/>
    <w:rsid w:val="009617B0"/>
    <w:rsid w:val="009651B1"/>
    <w:rsid w:val="00972C69"/>
    <w:rsid w:val="00973691"/>
    <w:rsid w:val="0097498C"/>
    <w:rsid w:val="00975344"/>
    <w:rsid w:val="0097662D"/>
    <w:rsid w:val="009770EF"/>
    <w:rsid w:val="009807EF"/>
    <w:rsid w:val="00985812"/>
    <w:rsid w:val="00987353"/>
    <w:rsid w:val="00987D29"/>
    <w:rsid w:val="00990D5F"/>
    <w:rsid w:val="009913D2"/>
    <w:rsid w:val="00992FBB"/>
    <w:rsid w:val="00995C72"/>
    <w:rsid w:val="00996A84"/>
    <w:rsid w:val="009A2B2F"/>
    <w:rsid w:val="009A670D"/>
    <w:rsid w:val="009B0073"/>
    <w:rsid w:val="009B1883"/>
    <w:rsid w:val="009B26A0"/>
    <w:rsid w:val="009B4BD1"/>
    <w:rsid w:val="009C1CBE"/>
    <w:rsid w:val="009C2823"/>
    <w:rsid w:val="009C525C"/>
    <w:rsid w:val="009C6E65"/>
    <w:rsid w:val="009C7697"/>
    <w:rsid w:val="009D3D93"/>
    <w:rsid w:val="009D3FF3"/>
    <w:rsid w:val="009E014D"/>
    <w:rsid w:val="009E10E4"/>
    <w:rsid w:val="009E2059"/>
    <w:rsid w:val="009E4672"/>
    <w:rsid w:val="009E4AFE"/>
    <w:rsid w:val="009E5B3C"/>
    <w:rsid w:val="009E62CE"/>
    <w:rsid w:val="009E72C0"/>
    <w:rsid w:val="009E77E8"/>
    <w:rsid w:val="009F2C1D"/>
    <w:rsid w:val="009F3807"/>
    <w:rsid w:val="00A03775"/>
    <w:rsid w:val="00A061ED"/>
    <w:rsid w:val="00A126AC"/>
    <w:rsid w:val="00A1301E"/>
    <w:rsid w:val="00A17F1D"/>
    <w:rsid w:val="00A21DC5"/>
    <w:rsid w:val="00A21F65"/>
    <w:rsid w:val="00A23012"/>
    <w:rsid w:val="00A24A87"/>
    <w:rsid w:val="00A2644C"/>
    <w:rsid w:val="00A27885"/>
    <w:rsid w:val="00A279D1"/>
    <w:rsid w:val="00A30947"/>
    <w:rsid w:val="00A342ED"/>
    <w:rsid w:val="00A34EC3"/>
    <w:rsid w:val="00A40982"/>
    <w:rsid w:val="00A4189C"/>
    <w:rsid w:val="00A4265E"/>
    <w:rsid w:val="00A42B57"/>
    <w:rsid w:val="00A459F6"/>
    <w:rsid w:val="00A45DE7"/>
    <w:rsid w:val="00A46F74"/>
    <w:rsid w:val="00A47A58"/>
    <w:rsid w:val="00A505C2"/>
    <w:rsid w:val="00A50AE4"/>
    <w:rsid w:val="00A52AA8"/>
    <w:rsid w:val="00A550CF"/>
    <w:rsid w:val="00A5667B"/>
    <w:rsid w:val="00A61C02"/>
    <w:rsid w:val="00A6391D"/>
    <w:rsid w:val="00A63AD5"/>
    <w:rsid w:val="00A6795F"/>
    <w:rsid w:val="00A70C32"/>
    <w:rsid w:val="00A74CDB"/>
    <w:rsid w:val="00A76BA2"/>
    <w:rsid w:val="00A841D2"/>
    <w:rsid w:val="00A84619"/>
    <w:rsid w:val="00A851A2"/>
    <w:rsid w:val="00A861E6"/>
    <w:rsid w:val="00A86255"/>
    <w:rsid w:val="00A92861"/>
    <w:rsid w:val="00A92A12"/>
    <w:rsid w:val="00A93C49"/>
    <w:rsid w:val="00A94D09"/>
    <w:rsid w:val="00A97B01"/>
    <w:rsid w:val="00AA3A44"/>
    <w:rsid w:val="00AA435A"/>
    <w:rsid w:val="00AA4A6D"/>
    <w:rsid w:val="00AA5AF5"/>
    <w:rsid w:val="00AB249D"/>
    <w:rsid w:val="00AB2748"/>
    <w:rsid w:val="00AB4696"/>
    <w:rsid w:val="00AB6546"/>
    <w:rsid w:val="00AC3D72"/>
    <w:rsid w:val="00AC4286"/>
    <w:rsid w:val="00AC5701"/>
    <w:rsid w:val="00AC592D"/>
    <w:rsid w:val="00AC5CA6"/>
    <w:rsid w:val="00AC65DE"/>
    <w:rsid w:val="00AD45BA"/>
    <w:rsid w:val="00AD6169"/>
    <w:rsid w:val="00AE0E9D"/>
    <w:rsid w:val="00AE70EA"/>
    <w:rsid w:val="00AE7964"/>
    <w:rsid w:val="00AF00F6"/>
    <w:rsid w:val="00AF21A5"/>
    <w:rsid w:val="00AF35E0"/>
    <w:rsid w:val="00AF3FD6"/>
    <w:rsid w:val="00AF4B0B"/>
    <w:rsid w:val="00AF4DDA"/>
    <w:rsid w:val="00B027C1"/>
    <w:rsid w:val="00B03667"/>
    <w:rsid w:val="00B04CEA"/>
    <w:rsid w:val="00B04DA7"/>
    <w:rsid w:val="00B06B91"/>
    <w:rsid w:val="00B07817"/>
    <w:rsid w:val="00B111CB"/>
    <w:rsid w:val="00B14745"/>
    <w:rsid w:val="00B1496B"/>
    <w:rsid w:val="00B14D26"/>
    <w:rsid w:val="00B15FA5"/>
    <w:rsid w:val="00B17A97"/>
    <w:rsid w:val="00B20F4A"/>
    <w:rsid w:val="00B2293C"/>
    <w:rsid w:val="00B25029"/>
    <w:rsid w:val="00B26FA2"/>
    <w:rsid w:val="00B2772E"/>
    <w:rsid w:val="00B30777"/>
    <w:rsid w:val="00B34801"/>
    <w:rsid w:val="00B34DF9"/>
    <w:rsid w:val="00B374D9"/>
    <w:rsid w:val="00B37612"/>
    <w:rsid w:val="00B37E50"/>
    <w:rsid w:val="00B40133"/>
    <w:rsid w:val="00B40225"/>
    <w:rsid w:val="00B434F1"/>
    <w:rsid w:val="00B456BF"/>
    <w:rsid w:val="00B4720E"/>
    <w:rsid w:val="00B52A1F"/>
    <w:rsid w:val="00B574C0"/>
    <w:rsid w:val="00B60559"/>
    <w:rsid w:val="00B615D4"/>
    <w:rsid w:val="00B643DD"/>
    <w:rsid w:val="00B65FDB"/>
    <w:rsid w:val="00B669A3"/>
    <w:rsid w:val="00B72073"/>
    <w:rsid w:val="00B731B5"/>
    <w:rsid w:val="00B7485E"/>
    <w:rsid w:val="00B766E5"/>
    <w:rsid w:val="00B76EB1"/>
    <w:rsid w:val="00B80E58"/>
    <w:rsid w:val="00B8104E"/>
    <w:rsid w:val="00B81A08"/>
    <w:rsid w:val="00B81F73"/>
    <w:rsid w:val="00B93BB9"/>
    <w:rsid w:val="00B97DA4"/>
    <w:rsid w:val="00BA0215"/>
    <w:rsid w:val="00BA1F99"/>
    <w:rsid w:val="00BA38E3"/>
    <w:rsid w:val="00BA3979"/>
    <w:rsid w:val="00BA3DF8"/>
    <w:rsid w:val="00BA40A5"/>
    <w:rsid w:val="00BB09BF"/>
    <w:rsid w:val="00BB3B0F"/>
    <w:rsid w:val="00BB44C0"/>
    <w:rsid w:val="00BB5E58"/>
    <w:rsid w:val="00BC0E86"/>
    <w:rsid w:val="00BC11D9"/>
    <w:rsid w:val="00BD2B02"/>
    <w:rsid w:val="00BD2D08"/>
    <w:rsid w:val="00BD6EE1"/>
    <w:rsid w:val="00BE3497"/>
    <w:rsid w:val="00BE353B"/>
    <w:rsid w:val="00BE4857"/>
    <w:rsid w:val="00BE50F9"/>
    <w:rsid w:val="00BE6C21"/>
    <w:rsid w:val="00BF0B11"/>
    <w:rsid w:val="00BF12D4"/>
    <w:rsid w:val="00BF49CA"/>
    <w:rsid w:val="00C0087B"/>
    <w:rsid w:val="00C06170"/>
    <w:rsid w:val="00C073E3"/>
    <w:rsid w:val="00C07EDA"/>
    <w:rsid w:val="00C11120"/>
    <w:rsid w:val="00C16B45"/>
    <w:rsid w:val="00C175A2"/>
    <w:rsid w:val="00C2064C"/>
    <w:rsid w:val="00C207AB"/>
    <w:rsid w:val="00C2224A"/>
    <w:rsid w:val="00C234A6"/>
    <w:rsid w:val="00C23E0F"/>
    <w:rsid w:val="00C2529E"/>
    <w:rsid w:val="00C26A6F"/>
    <w:rsid w:val="00C271C9"/>
    <w:rsid w:val="00C27F17"/>
    <w:rsid w:val="00C300DE"/>
    <w:rsid w:val="00C30B00"/>
    <w:rsid w:val="00C31BAE"/>
    <w:rsid w:val="00C31DD9"/>
    <w:rsid w:val="00C33166"/>
    <w:rsid w:val="00C338AD"/>
    <w:rsid w:val="00C33F49"/>
    <w:rsid w:val="00C343DF"/>
    <w:rsid w:val="00C34913"/>
    <w:rsid w:val="00C37597"/>
    <w:rsid w:val="00C37C11"/>
    <w:rsid w:val="00C4114A"/>
    <w:rsid w:val="00C43009"/>
    <w:rsid w:val="00C4420C"/>
    <w:rsid w:val="00C442F6"/>
    <w:rsid w:val="00C44AB1"/>
    <w:rsid w:val="00C45CBF"/>
    <w:rsid w:val="00C52C96"/>
    <w:rsid w:val="00C53D0F"/>
    <w:rsid w:val="00C57F5B"/>
    <w:rsid w:val="00C70BD8"/>
    <w:rsid w:val="00C72AFB"/>
    <w:rsid w:val="00C75657"/>
    <w:rsid w:val="00C76F51"/>
    <w:rsid w:val="00C77D4F"/>
    <w:rsid w:val="00C8039D"/>
    <w:rsid w:val="00C80568"/>
    <w:rsid w:val="00C82EEC"/>
    <w:rsid w:val="00C84E72"/>
    <w:rsid w:val="00C85E8F"/>
    <w:rsid w:val="00C86520"/>
    <w:rsid w:val="00C875CA"/>
    <w:rsid w:val="00C907DF"/>
    <w:rsid w:val="00CA0654"/>
    <w:rsid w:val="00CA210E"/>
    <w:rsid w:val="00CA51A9"/>
    <w:rsid w:val="00CA571C"/>
    <w:rsid w:val="00CA5A16"/>
    <w:rsid w:val="00CA67C3"/>
    <w:rsid w:val="00CB2084"/>
    <w:rsid w:val="00CB303F"/>
    <w:rsid w:val="00CB66C9"/>
    <w:rsid w:val="00CC21BD"/>
    <w:rsid w:val="00CC4A68"/>
    <w:rsid w:val="00CC4BA7"/>
    <w:rsid w:val="00CC7D71"/>
    <w:rsid w:val="00CD4C1D"/>
    <w:rsid w:val="00CD7484"/>
    <w:rsid w:val="00CD7B45"/>
    <w:rsid w:val="00CE1FA5"/>
    <w:rsid w:val="00CE52A3"/>
    <w:rsid w:val="00CE53F0"/>
    <w:rsid w:val="00CE75C5"/>
    <w:rsid w:val="00CF021F"/>
    <w:rsid w:val="00CF0398"/>
    <w:rsid w:val="00CF0B1D"/>
    <w:rsid w:val="00CF2415"/>
    <w:rsid w:val="00D00AF7"/>
    <w:rsid w:val="00D06265"/>
    <w:rsid w:val="00D11CA6"/>
    <w:rsid w:val="00D13722"/>
    <w:rsid w:val="00D14B5B"/>
    <w:rsid w:val="00D1593F"/>
    <w:rsid w:val="00D169FC"/>
    <w:rsid w:val="00D17E8D"/>
    <w:rsid w:val="00D230A5"/>
    <w:rsid w:val="00D31934"/>
    <w:rsid w:val="00D324AB"/>
    <w:rsid w:val="00D3337F"/>
    <w:rsid w:val="00D343D6"/>
    <w:rsid w:val="00D3669B"/>
    <w:rsid w:val="00D414BF"/>
    <w:rsid w:val="00D42A25"/>
    <w:rsid w:val="00D42FFD"/>
    <w:rsid w:val="00D44BB9"/>
    <w:rsid w:val="00D47535"/>
    <w:rsid w:val="00D551F4"/>
    <w:rsid w:val="00D559D4"/>
    <w:rsid w:val="00D55BE3"/>
    <w:rsid w:val="00D57CDC"/>
    <w:rsid w:val="00D60567"/>
    <w:rsid w:val="00D60BDB"/>
    <w:rsid w:val="00D6105A"/>
    <w:rsid w:val="00D61502"/>
    <w:rsid w:val="00D63A5B"/>
    <w:rsid w:val="00D657A2"/>
    <w:rsid w:val="00D72B73"/>
    <w:rsid w:val="00D7387F"/>
    <w:rsid w:val="00D8159C"/>
    <w:rsid w:val="00D81EB7"/>
    <w:rsid w:val="00D826D1"/>
    <w:rsid w:val="00D82BB6"/>
    <w:rsid w:val="00D82FA6"/>
    <w:rsid w:val="00D854EE"/>
    <w:rsid w:val="00D861C0"/>
    <w:rsid w:val="00D86CFB"/>
    <w:rsid w:val="00D87673"/>
    <w:rsid w:val="00D91572"/>
    <w:rsid w:val="00D92665"/>
    <w:rsid w:val="00DA0507"/>
    <w:rsid w:val="00DA249B"/>
    <w:rsid w:val="00DB064F"/>
    <w:rsid w:val="00DB6C18"/>
    <w:rsid w:val="00DB79C3"/>
    <w:rsid w:val="00DC17F4"/>
    <w:rsid w:val="00DC77FC"/>
    <w:rsid w:val="00DD01DE"/>
    <w:rsid w:val="00DD0765"/>
    <w:rsid w:val="00DD0FDC"/>
    <w:rsid w:val="00DE4D56"/>
    <w:rsid w:val="00DE690F"/>
    <w:rsid w:val="00DE6D6D"/>
    <w:rsid w:val="00DE6D82"/>
    <w:rsid w:val="00DE7088"/>
    <w:rsid w:val="00DF3F10"/>
    <w:rsid w:val="00E0264D"/>
    <w:rsid w:val="00E05FAF"/>
    <w:rsid w:val="00E07A2E"/>
    <w:rsid w:val="00E11F58"/>
    <w:rsid w:val="00E20AC6"/>
    <w:rsid w:val="00E25DCA"/>
    <w:rsid w:val="00E26402"/>
    <w:rsid w:val="00E279B9"/>
    <w:rsid w:val="00E27DD9"/>
    <w:rsid w:val="00E30D86"/>
    <w:rsid w:val="00E35A8D"/>
    <w:rsid w:val="00E35BEA"/>
    <w:rsid w:val="00E35FA9"/>
    <w:rsid w:val="00E36EEB"/>
    <w:rsid w:val="00E40F47"/>
    <w:rsid w:val="00E41E9C"/>
    <w:rsid w:val="00E4344B"/>
    <w:rsid w:val="00E44AD3"/>
    <w:rsid w:val="00E45653"/>
    <w:rsid w:val="00E45B30"/>
    <w:rsid w:val="00E45D42"/>
    <w:rsid w:val="00E46302"/>
    <w:rsid w:val="00E46FCB"/>
    <w:rsid w:val="00E47917"/>
    <w:rsid w:val="00E54BA2"/>
    <w:rsid w:val="00E5630A"/>
    <w:rsid w:val="00E56F7B"/>
    <w:rsid w:val="00E60219"/>
    <w:rsid w:val="00E61432"/>
    <w:rsid w:val="00E6251B"/>
    <w:rsid w:val="00E6389E"/>
    <w:rsid w:val="00E640A5"/>
    <w:rsid w:val="00E65979"/>
    <w:rsid w:val="00E65BC6"/>
    <w:rsid w:val="00E666D6"/>
    <w:rsid w:val="00E6686E"/>
    <w:rsid w:val="00E66C1B"/>
    <w:rsid w:val="00E714E9"/>
    <w:rsid w:val="00E71D45"/>
    <w:rsid w:val="00E7220F"/>
    <w:rsid w:val="00E737F7"/>
    <w:rsid w:val="00E743D4"/>
    <w:rsid w:val="00E750BF"/>
    <w:rsid w:val="00E77F50"/>
    <w:rsid w:val="00E80886"/>
    <w:rsid w:val="00E815A9"/>
    <w:rsid w:val="00E817A0"/>
    <w:rsid w:val="00E81DBC"/>
    <w:rsid w:val="00E81FD6"/>
    <w:rsid w:val="00E847A9"/>
    <w:rsid w:val="00E84DA6"/>
    <w:rsid w:val="00E9000F"/>
    <w:rsid w:val="00E905B2"/>
    <w:rsid w:val="00E91BEA"/>
    <w:rsid w:val="00E93390"/>
    <w:rsid w:val="00E94231"/>
    <w:rsid w:val="00E9691D"/>
    <w:rsid w:val="00E97B05"/>
    <w:rsid w:val="00EA444C"/>
    <w:rsid w:val="00EA5766"/>
    <w:rsid w:val="00EA5B5E"/>
    <w:rsid w:val="00EA62A7"/>
    <w:rsid w:val="00EA62E9"/>
    <w:rsid w:val="00EA6C5B"/>
    <w:rsid w:val="00EB4472"/>
    <w:rsid w:val="00EB651C"/>
    <w:rsid w:val="00EC0EAE"/>
    <w:rsid w:val="00EC41EF"/>
    <w:rsid w:val="00EC5A3F"/>
    <w:rsid w:val="00EC605C"/>
    <w:rsid w:val="00ED10BB"/>
    <w:rsid w:val="00ED6660"/>
    <w:rsid w:val="00ED7194"/>
    <w:rsid w:val="00EE32B0"/>
    <w:rsid w:val="00EE35CE"/>
    <w:rsid w:val="00EE53C3"/>
    <w:rsid w:val="00EE5F0F"/>
    <w:rsid w:val="00EF09D2"/>
    <w:rsid w:val="00EF0FB1"/>
    <w:rsid w:val="00EF6399"/>
    <w:rsid w:val="00F0398D"/>
    <w:rsid w:val="00F06337"/>
    <w:rsid w:val="00F0728A"/>
    <w:rsid w:val="00F1137E"/>
    <w:rsid w:val="00F13709"/>
    <w:rsid w:val="00F13CBB"/>
    <w:rsid w:val="00F14054"/>
    <w:rsid w:val="00F21C18"/>
    <w:rsid w:val="00F23549"/>
    <w:rsid w:val="00F2658F"/>
    <w:rsid w:val="00F274EF"/>
    <w:rsid w:val="00F31003"/>
    <w:rsid w:val="00F3230D"/>
    <w:rsid w:val="00F33466"/>
    <w:rsid w:val="00F33DD2"/>
    <w:rsid w:val="00F35056"/>
    <w:rsid w:val="00F3620E"/>
    <w:rsid w:val="00F364DE"/>
    <w:rsid w:val="00F42C96"/>
    <w:rsid w:val="00F457AF"/>
    <w:rsid w:val="00F45C27"/>
    <w:rsid w:val="00F46BBC"/>
    <w:rsid w:val="00F47BCD"/>
    <w:rsid w:val="00F50CA3"/>
    <w:rsid w:val="00F565AA"/>
    <w:rsid w:val="00F65195"/>
    <w:rsid w:val="00F6586F"/>
    <w:rsid w:val="00F65F19"/>
    <w:rsid w:val="00F7248E"/>
    <w:rsid w:val="00F80AF6"/>
    <w:rsid w:val="00F80F45"/>
    <w:rsid w:val="00F80F50"/>
    <w:rsid w:val="00F832C9"/>
    <w:rsid w:val="00F84B4B"/>
    <w:rsid w:val="00F87940"/>
    <w:rsid w:val="00F87E48"/>
    <w:rsid w:val="00F908EB"/>
    <w:rsid w:val="00F967A2"/>
    <w:rsid w:val="00FA1EF3"/>
    <w:rsid w:val="00FA20D4"/>
    <w:rsid w:val="00FA267D"/>
    <w:rsid w:val="00FA42B0"/>
    <w:rsid w:val="00FA71FD"/>
    <w:rsid w:val="00FA779C"/>
    <w:rsid w:val="00FA7E68"/>
    <w:rsid w:val="00FB0F23"/>
    <w:rsid w:val="00FB3790"/>
    <w:rsid w:val="00FB4D97"/>
    <w:rsid w:val="00FB5003"/>
    <w:rsid w:val="00FB7C92"/>
    <w:rsid w:val="00FC1FA4"/>
    <w:rsid w:val="00FC464B"/>
    <w:rsid w:val="00FC506E"/>
    <w:rsid w:val="00FD1618"/>
    <w:rsid w:val="00FD30B7"/>
    <w:rsid w:val="00FD3621"/>
    <w:rsid w:val="00FD590E"/>
    <w:rsid w:val="00FE4040"/>
    <w:rsid w:val="00FE66BA"/>
    <w:rsid w:val="00FE790F"/>
    <w:rsid w:val="00FF0EBA"/>
    <w:rsid w:val="00FF15E4"/>
    <w:rsid w:val="00FF49EC"/>
    <w:rsid w:val="00FF566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BADEAE"/>
  <w15:docId w15:val="{0A39A189-80C0-DA40-A114-5B8A2A4C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5E"/>
    <w:pPr>
      <w:spacing w:after="200" w:line="276" w:lineRule="auto"/>
    </w:pPr>
    <w:rPr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1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4054"/>
    <w:pPr>
      <w:spacing w:after="0" w:line="240" w:lineRule="auto"/>
      <w:ind w:left="720"/>
    </w:pPr>
    <w:rPr>
      <w:rFonts w:eastAsia="Times New Roman"/>
    </w:rPr>
  </w:style>
  <w:style w:type="table" w:styleId="TableGrid">
    <w:name w:val="Table Grid"/>
    <w:basedOn w:val="TableNormal"/>
    <w:uiPriority w:val="59"/>
    <w:rsid w:val="009E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4E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274E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4EF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274E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C0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E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4C0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E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0E3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E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C0E36"/>
    <w:rPr>
      <w:rFonts w:ascii="Tahoma" w:hAnsi="Tahoma" w:cs="Tahoma"/>
      <w:sz w:val="16"/>
      <w:szCs w:val="16"/>
      <w:lang w:eastAsia="en-US"/>
    </w:rPr>
  </w:style>
  <w:style w:type="paragraph" w:customStyle="1" w:styleId="MediumGrid21">
    <w:name w:val="Medium Grid 21"/>
    <w:uiPriority w:val="1"/>
    <w:qFormat/>
    <w:rsid w:val="008F4959"/>
    <w:rPr>
      <w:sz w:val="22"/>
      <w:szCs w:val="22"/>
      <w:lang w:val="et-EE"/>
    </w:rPr>
  </w:style>
  <w:style w:type="character" w:styleId="Hyperlink">
    <w:name w:val="Hyperlink"/>
    <w:uiPriority w:val="99"/>
    <w:unhideWhenUsed/>
    <w:rsid w:val="00FA71F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41A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7041AB"/>
    <w:rPr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9071AC"/>
    <w:rPr>
      <w:sz w:val="22"/>
      <w:szCs w:val="22"/>
      <w:lang w:val="et-EE"/>
    </w:rPr>
  </w:style>
  <w:style w:type="character" w:customStyle="1" w:styleId="Heading1Char">
    <w:name w:val="Heading 1 Char"/>
    <w:link w:val="Heading1"/>
    <w:uiPriority w:val="9"/>
    <w:rsid w:val="006471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7F7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737F7"/>
    <w:rPr>
      <w:lang w:eastAsia="en-US"/>
    </w:rPr>
  </w:style>
  <w:style w:type="character" w:styleId="FootnoteReference">
    <w:name w:val="footnote reference"/>
    <w:uiPriority w:val="99"/>
    <w:semiHidden/>
    <w:unhideWhenUsed/>
    <w:rsid w:val="00E737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6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5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2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ar.ee/arhiiv/et/download/11499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thk.ee/PL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thk.ee/ME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e.ttu.ee/elektriajamid/oppeinfo/materjal/AAR0040/010_ROBOT_Sissejuhatus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409A-93A7-4462-8FBA-5BF3F680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2006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HINDAMISSTANDARD APJ lehtmetall, TASE 4</vt:lpstr>
    </vt:vector>
  </TitlesOfParts>
  <Company>KV Logistikakeskus</Company>
  <LinksUpToDate>false</LinksUpToDate>
  <CharactersWithSpaces>13620</CharactersWithSpaces>
  <SharedDoc>false</SharedDoc>
  <HLinks>
    <vt:vector size="12" baseType="variant">
      <vt:variant>
        <vt:i4>7274566</vt:i4>
      </vt:variant>
      <vt:variant>
        <vt:i4>3</vt:i4>
      </vt:variant>
      <vt:variant>
        <vt:i4>0</vt:i4>
      </vt:variant>
      <vt:variant>
        <vt:i4>5</vt:i4>
      </vt:variant>
      <vt:variant>
        <vt:lpwstr>http://www.tthk.ee/PLC/</vt:lpwstr>
      </vt:variant>
      <vt:variant>
        <vt:lpwstr/>
      </vt:variant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http://www.tthk.ee/MEH/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HINDAMISSTANDARD APJ lehtmetall, TASE 4</dc:title>
  <dc:subject/>
  <dc:creator>Maris Vaht</dc:creator>
  <cp:keywords/>
  <dc:description/>
  <cp:lastModifiedBy>Mare Johandi</cp:lastModifiedBy>
  <cp:revision>18</cp:revision>
  <cp:lastPrinted>2016-02-11T13:44:00Z</cp:lastPrinted>
  <dcterms:created xsi:type="dcterms:W3CDTF">2019-04-25T12:15:00Z</dcterms:created>
  <dcterms:modified xsi:type="dcterms:W3CDTF">2020-09-30T04:57:00Z</dcterms:modified>
</cp:coreProperties>
</file>