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C38D5" w14:textId="77777777" w:rsidR="00487A38" w:rsidRDefault="00487A38" w:rsidP="001779B4">
      <w:pPr>
        <w:tabs>
          <w:tab w:val="left" w:pos="5387"/>
        </w:tabs>
        <w:rPr>
          <w:bCs/>
        </w:rPr>
      </w:pPr>
    </w:p>
    <w:p w14:paraId="153A9A4F" w14:textId="77777777" w:rsidR="00B31D25" w:rsidRPr="00B31D25" w:rsidRDefault="00B31D25" w:rsidP="00B31D25">
      <w:pPr>
        <w:spacing w:after="0" w:line="240" w:lineRule="auto"/>
        <w:ind w:left="4248" w:firstLine="708"/>
        <w:jc w:val="right"/>
        <w:rPr>
          <w:bCs/>
          <w:sz w:val="20"/>
          <w:szCs w:val="20"/>
        </w:rPr>
      </w:pPr>
      <w:r w:rsidRPr="00B31D25">
        <w:rPr>
          <w:bCs/>
          <w:sz w:val="20"/>
          <w:szCs w:val="20"/>
        </w:rPr>
        <w:t xml:space="preserve">KINNITATUD </w:t>
      </w:r>
    </w:p>
    <w:p w14:paraId="1C312F0A" w14:textId="7AAC9D09" w:rsidR="00487A38" w:rsidRPr="00B31D25" w:rsidRDefault="00B31D25" w:rsidP="00B31D25">
      <w:pPr>
        <w:tabs>
          <w:tab w:val="left" w:pos="4820"/>
        </w:tabs>
        <w:jc w:val="right"/>
        <w:rPr>
          <w:bCs/>
          <w:sz w:val="20"/>
          <w:szCs w:val="20"/>
        </w:rPr>
      </w:pPr>
      <w:r w:rsidRPr="00B31D25">
        <w:rPr>
          <w:bCs/>
          <w:sz w:val="20"/>
          <w:szCs w:val="20"/>
        </w:rPr>
        <w:tab/>
      </w:r>
      <w:r w:rsidRPr="00B31D25">
        <w:rPr>
          <w:bCs/>
          <w:sz w:val="20"/>
          <w:szCs w:val="20"/>
        </w:rPr>
        <w:tab/>
        <w:t xml:space="preserve">22.09.2020 Kutsekomisjoni otsusega nr </w:t>
      </w:r>
      <w:r w:rsidR="00B67176">
        <w:rPr>
          <w:bCs/>
          <w:sz w:val="20"/>
          <w:szCs w:val="20"/>
        </w:rPr>
        <w:t>15</w:t>
      </w:r>
    </w:p>
    <w:p w14:paraId="3EF54C79" w14:textId="17868FF9" w:rsidR="00BF5D7E" w:rsidRDefault="00C04D56" w:rsidP="00487A38">
      <w:pPr>
        <w:tabs>
          <w:tab w:val="left" w:pos="5387"/>
        </w:tabs>
        <w:ind w:left="3540"/>
        <w:rPr>
          <w:bCs/>
        </w:rPr>
      </w:pPr>
      <w:r w:rsidRPr="00C04D56">
        <w:rPr>
          <w:bCs/>
        </w:rPr>
        <w:t xml:space="preserve">         </w:t>
      </w:r>
      <w:r w:rsidR="00487A38" w:rsidRPr="00487A38">
        <w:rPr>
          <w:bCs/>
          <w:noProof/>
        </w:rPr>
        <w:drawing>
          <wp:inline distT="0" distB="0" distL="0" distR="0" wp14:anchorId="204DF55D" wp14:editId="69CAA336">
            <wp:extent cx="52387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D56">
        <w:rPr>
          <w:bCs/>
        </w:rPr>
        <w:t xml:space="preserve">                                                                                                                                                   </w:t>
      </w:r>
    </w:p>
    <w:p w14:paraId="4F7980DC" w14:textId="77777777" w:rsidR="00BF5D7E" w:rsidRPr="00C04D56" w:rsidRDefault="00BF5D7E" w:rsidP="00BF5D7E">
      <w:pPr>
        <w:tabs>
          <w:tab w:val="left" w:pos="5812"/>
        </w:tabs>
        <w:spacing w:after="0" w:line="240" w:lineRule="auto"/>
        <w:rPr>
          <w:bCs/>
        </w:rPr>
      </w:pPr>
    </w:p>
    <w:p w14:paraId="79A9F7EC" w14:textId="77777777" w:rsidR="009E4672" w:rsidRPr="000D4968" w:rsidRDefault="00F65195" w:rsidP="0070094B">
      <w:pPr>
        <w:ind w:left="3192" w:firstLine="348"/>
        <w:rPr>
          <w:b/>
          <w:color w:val="0070C0"/>
        </w:rPr>
      </w:pPr>
      <w:r w:rsidRPr="000D4968">
        <w:rPr>
          <w:b/>
          <w:color w:val="0070C0"/>
        </w:rPr>
        <w:t>HINDAMISSTANDARD</w:t>
      </w:r>
      <w:r w:rsidR="00554A31" w:rsidRPr="000D4968">
        <w:rPr>
          <w:b/>
          <w:color w:val="0070C0"/>
        </w:rPr>
        <w:t xml:space="preserve"> </w:t>
      </w:r>
    </w:p>
    <w:p w14:paraId="08991918" w14:textId="77777777" w:rsidR="007F08FB" w:rsidRPr="000D4968" w:rsidRDefault="00E46FCB" w:rsidP="00887D65">
      <w:pPr>
        <w:jc w:val="center"/>
        <w:rPr>
          <w:b/>
          <w:color w:val="0070C0"/>
        </w:rPr>
      </w:pPr>
      <w:r w:rsidRPr="000D4968">
        <w:rPr>
          <w:b/>
          <w:color w:val="0070C0"/>
        </w:rPr>
        <w:t>Roboti</w:t>
      </w:r>
      <w:r w:rsidR="00074D6B" w:rsidRPr="000D4968">
        <w:rPr>
          <w:b/>
          <w:color w:val="0070C0"/>
        </w:rPr>
        <w:t xml:space="preserve">tehnik, tase 5 </w:t>
      </w:r>
      <w:r w:rsidR="006A75C9" w:rsidRPr="000D4968">
        <w:rPr>
          <w:b/>
          <w:color w:val="0070C0"/>
        </w:rPr>
        <w:t>kutsetele</w:t>
      </w:r>
      <w:r w:rsidR="003267B2" w:rsidRPr="000D4968">
        <w:rPr>
          <w:b/>
          <w:color w:val="0070C0"/>
        </w:rPr>
        <w:t xml:space="preserve"> </w:t>
      </w:r>
    </w:p>
    <w:p w14:paraId="7464579A" w14:textId="77777777" w:rsidR="0072593A" w:rsidRPr="000D4968" w:rsidRDefault="0072593A" w:rsidP="0060572B">
      <w:pPr>
        <w:spacing w:after="0"/>
        <w:jc w:val="both"/>
        <w:rPr>
          <w:b/>
          <w:color w:val="0070C0"/>
        </w:rPr>
      </w:pPr>
      <w:r w:rsidRPr="000D4968">
        <w:rPr>
          <w:b/>
          <w:color w:val="0070C0"/>
        </w:rPr>
        <w:t>Sisukord:</w:t>
      </w:r>
    </w:p>
    <w:p w14:paraId="48819D64" w14:textId="77777777" w:rsidR="00A505C2" w:rsidRPr="000D4968" w:rsidRDefault="00887D65" w:rsidP="002D4593">
      <w:pPr>
        <w:pStyle w:val="MediumGrid21"/>
        <w:numPr>
          <w:ilvl w:val="0"/>
          <w:numId w:val="5"/>
        </w:numPr>
        <w:spacing w:line="276" w:lineRule="auto"/>
      </w:pPr>
      <w:r w:rsidRPr="000D4968">
        <w:t>Üldine informatsioon</w:t>
      </w:r>
    </w:p>
    <w:p w14:paraId="2F7FD547" w14:textId="77777777" w:rsidR="00311894" w:rsidRPr="000D4968" w:rsidRDefault="00311894" w:rsidP="002D4593">
      <w:pPr>
        <w:pStyle w:val="MediumGrid21"/>
        <w:numPr>
          <w:ilvl w:val="0"/>
          <w:numId w:val="5"/>
        </w:numPr>
        <w:spacing w:line="276" w:lineRule="auto"/>
      </w:pPr>
      <w:r w:rsidRPr="000D4968">
        <w:t xml:space="preserve">Hindamiskriteeriumid </w:t>
      </w:r>
    </w:p>
    <w:p w14:paraId="5625D75D" w14:textId="77777777" w:rsidR="006C2137" w:rsidRPr="000D4968" w:rsidRDefault="006C2137" w:rsidP="002D4593">
      <w:pPr>
        <w:pStyle w:val="MediumGrid21"/>
        <w:numPr>
          <w:ilvl w:val="0"/>
          <w:numId w:val="5"/>
        </w:numPr>
        <w:spacing w:line="276" w:lineRule="auto"/>
      </w:pPr>
      <w:r w:rsidRPr="000D4968">
        <w:t>Hindamise meetodid</w:t>
      </w:r>
      <w:r w:rsidR="00B2293C" w:rsidRPr="000D4968">
        <w:t>, hindamisülesanded</w:t>
      </w:r>
    </w:p>
    <w:p w14:paraId="04C3EB12" w14:textId="77777777" w:rsidR="00887D65" w:rsidRPr="000D4968" w:rsidRDefault="00076CC4" w:rsidP="002D4593">
      <w:pPr>
        <w:pStyle w:val="ColorfulList-Accent11"/>
        <w:numPr>
          <w:ilvl w:val="0"/>
          <w:numId w:val="5"/>
        </w:numPr>
        <w:spacing w:line="276" w:lineRule="auto"/>
        <w:jc w:val="both"/>
      </w:pPr>
      <w:r w:rsidRPr="000D4968">
        <w:t>Kutseeksami</w:t>
      </w:r>
      <w:r w:rsidR="00887D65" w:rsidRPr="000D4968">
        <w:t xml:space="preserve"> korraldus</w:t>
      </w:r>
    </w:p>
    <w:p w14:paraId="6B1DD4AC" w14:textId="54FE4DF4" w:rsidR="006C2137" w:rsidRPr="000D4968" w:rsidRDefault="006C2137" w:rsidP="002D4593">
      <w:pPr>
        <w:pStyle w:val="ColorfulList-Accent11"/>
        <w:numPr>
          <w:ilvl w:val="0"/>
          <w:numId w:val="5"/>
        </w:numPr>
        <w:spacing w:line="276" w:lineRule="auto"/>
        <w:jc w:val="both"/>
      </w:pPr>
      <w:r w:rsidRPr="000D4968">
        <w:t>Hindamis</w:t>
      </w:r>
      <w:r w:rsidR="00462C6C">
        <w:t>leht ja hindamis</w:t>
      </w:r>
      <w:r w:rsidRPr="000D4968">
        <w:t>protokoll</w:t>
      </w:r>
    </w:p>
    <w:p w14:paraId="7274C118" w14:textId="3D0F10AF" w:rsidR="00037169" w:rsidRDefault="00C72AFB" w:rsidP="004661E2">
      <w:pPr>
        <w:pStyle w:val="ColorfulList-Accent11"/>
        <w:spacing w:line="276" w:lineRule="auto"/>
        <w:ind w:left="360"/>
        <w:jc w:val="both"/>
      </w:pPr>
      <w:r w:rsidRPr="000D4968">
        <w:t>Lisa 1</w:t>
      </w:r>
      <w:r w:rsidR="004661E2" w:rsidRPr="000D4968">
        <w:t xml:space="preserve"> </w:t>
      </w:r>
      <w:r w:rsidR="00037169" w:rsidRPr="000D4968">
        <w:t xml:space="preserve">Testi teemad ja materjalid </w:t>
      </w:r>
    </w:p>
    <w:p w14:paraId="05FFDC73" w14:textId="734C0738" w:rsidR="0011241B" w:rsidRPr="000D4968" w:rsidRDefault="0011241B" w:rsidP="004661E2">
      <w:pPr>
        <w:pStyle w:val="ColorfulList-Accent11"/>
        <w:spacing w:line="276" w:lineRule="auto"/>
        <w:ind w:left="360"/>
        <w:jc w:val="both"/>
      </w:pPr>
    </w:p>
    <w:p w14:paraId="0420A43E" w14:textId="77777777" w:rsidR="00C72AFB" w:rsidRPr="000D4968" w:rsidRDefault="00C72AFB" w:rsidP="00C72AFB">
      <w:pPr>
        <w:pStyle w:val="ColorfulList-Accent11"/>
        <w:spacing w:line="276" w:lineRule="auto"/>
        <w:jc w:val="both"/>
      </w:pPr>
    </w:p>
    <w:p w14:paraId="73498F00" w14:textId="77777777" w:rsidR="00A23012" w:rsidRPr="007B1A2B" w:rsidRDefault="00E81DBC" w:rsidP="002D4593">
      <w:pPr>
        <w:numPr>
          <w:ilvl w:val="0"/>
          <w:numId w:val="3"/>
        </w:numPr>
        <w:jc w:val="both"/>
        <w:rPr>
          <w:b/>
          <w:bCs/>
          <w:color w:val="4472C4" w:themeColor="accent5"/>
        </w:rPr>
      </w:pPr>
      <w:r w:rsidRPr="007B1A2B">
        <w:rPr>
          <w:b/>
          <w:bCs/>
          <w:color w:val="4472C4" w:themeColor="accent5"/>
        </w:rPr>
        <w:t>Ü</w:t>
      </w:r>
      <w:r w:rsidR="00F14054" w:rsidRPr="007B1A2B">
        <w:rPr>
          <w:b/>
          <w:bCs/>
          <w:color w:val="4472C4" w:themeColor="accent5"/>
        </w:rPr>
        <w:t>ldine informatsioon</w:t>
      </w:r>
    </w:p>
    <w:p w14:paraId="67FFE0D8" w14:textId="77777777" w:rsidR="008B3368" w:rsidRPr="000D4968" w:rsidRDefault="00A23012" w:rsidP="00A84619">
      <w:pPr>
        <w:spacing w:after="0"/>
        <w:jc w:val="both"/>
      </w:pPr>
      <w:r w:rsidRPr="000D4968">
        <w:t xml:space="preserve">1.1 </w:t>
      </w:r>
      <w:r w:rsidR="00F14054" w:rsidRPr="000D4968">
        <w:t>Hindamisstandard on koostatud</w:t>
      </w:r>
      <w:r w:rsidR="00492F05" w:rsidRPr="000D4968">
        <w:t xml:space="preserve"> </w:t>
      </w:r>
      <w:r w:rsidR="00E46FCB" w:rsidRPr="000D4968">
        <w:rPr>
          <w:b/>
        </w:rPr>
        <w:t>Roboti</w:t>
      </w:r>
      <w:r w:rsidR="00074D6B" w:rsidRPr="000D4968">
        <w:rPr>
          <w:b/>
        </w:rPr>
        <w:t xml:space="preserve">tehnik, tase 5 </w:t>
      </w:r>
      <w:r w:rsidR="00D3669B" w:rsidRPr="000D4968">
        <w:t>kutse</w:t>
      </w:r>
      <w:r w:rsidR="00E44AD3" w:rsidRPr="000D4968">
        <w:t>standardi</w:t>
      </w:r>
      <w:r w:rsidR="00394E1B" w:rsidRPr="000D4968">
        <w:rPr>
          <w:rStyle w:val="FootnoteReference"/>
        </w:rPr>
        <w:footnoteReference w:id="1"/>
      </w:r>
      <w:r w:rsidR="00E44AD3" w:rsidRPr="000D4968">
        <w:t xml:space="preserve"> alusel</w:t>
      </w:r>
      <w:r w:rsidR="00D3669B" w:rsidRPr="000D4968">
        <w:t xml:space="preserve"> kutseoskuste hindamiseks</w:t>
      </w:r>
      <w:r w:rsidR="00E44AD3" w:rsidRPr="000D4968">
        <w:t xml:space="preserve"> (täis)kutse ja osakutse taotlemisel</w:t>
      </w:r>
      <w:r w:rsidR="00B81A08" w:rsidRPr="000D4968">
        <w:t>.</w:t>
      </w:r>
    </w:p>
    <w:p w14:paraId="5E61A365" w14:textId="77777777" w:rsidR="00A23012" w:rsidRPr="000D4968" w:rsidRDefault="00ED6660" w:rsidP="005F2EA1">
      <w:pPr>
        <w:pStyle w:val="MediumGrid21"/>
        <w:spacing w:line="276" w:lineRule="auto"/>
        <w:jc w:val="both"/>
      </w:pPr>
      <w:r w:rsidRPr="000D4968">
        <w:t xml:space="preserve">1.2 </w:t>
      </w:r>
      <w:r w:rsidR="00A84619" w:rsidRPr="000D4968">
        <w:t>Kutseoskusi</w:t>
      </w:r>
      <w:r w:rsidR="009C7697" w:rsidRPr="000D4968">
        <w:t xml:space="preserve"> hindab kutsekomisjoni </w:t>
      </w:r>
      <w:r w:rsidR="00A84619" w:rsidRPr="000D4968">
        <w:t xml:space="preserve">poolt </w:t>
      </w:r>
      <w:r w:rsidR="009C7697" w:rsidRPr="000D4968">
        <w:t xml:space="preserve">moodustatud vähemalt kolmeliikmeline hindamiskomisjon, kus on esindatud tööandjad ja koolitajad. </w:t>
      </w:r>
    </w:p>
    <w:p w14:paraId="62C64D3B" w14:textId="77777777" w:rsidR="009C7697" w:rsidRPr="000D4968" w:rsidRDefault="00A23012" w:rsidP="005F2EA1">
      <w:pPr>
        <w:pStyle w:val="MediumGrid21"/>
        <w:spacing w:line="276" w:lineRule="auto"/>
        <w:jc w:val="both"/>
      </w:pPr>
      <w:r w:rsidRPr="000D4968">
        <w:t xml:space="preserve">1.3 </w:t>
      </w:r>
      <w:r w:rsidR="009C7697" w:rsidRPr="000D4968">
        <w:t xml:space="preserve">Hindamine viiakse läbi kutse andja poolt tunnustatud </w:t>
      </w:r>
      <w:r w:rsidR="00E7220F" w:rsidRPr="000D4968">
        <w:t xml:space="preserve">ühes </w:t>
      </w:r>
      <w:r w:rsidR="00DE7088" w:rsidRPr="000D4968">
        <w:t xml:space="preserve">või </w:t>
      </w:r>
      <w:r w:rsidR="00E7220F" w:rsidRPr="000D4968">
        <w:t xml:space="preserve">mitmes </w:t>
      </w:r>
      <w:r w:rsidR="00DE7088" w:rsidRPr="000D4968">
        <w:t>hindamiskeskuses</w:t>
      </w:r>
      <w:r w:rsidR="009C7697" w:rsidRPr="000D4968">
        <w:t>.</w:t>
      </w:r>
    </w:p>
    <w:p w14:paraId="6C8DADB8" w14:textId="77777777" w:rsidR="00B81A08" w:rsidRPr="000D4968" w:rsidRDefault="00C27F17" w:rsidP="00B81A08">
      <w:pPr>
        <w:pStyle w:val="MediumGrid21"/>
        <w:spacing w:line="276" w:lineRule="auto"/>
        <w:jc w:val="both"/>
      </w:pPr>
      <w:r w:rsidRPr="000D4968">
        <w:t xml:space="preserve">1.4 </w:t>
      </w:r>
      <w:r w:rsidR="009C6E65" w:rsidRPr="000D4968">
        <w:t>Robotitehnik</w:t>
      </w:r>
      <w:r w:rsidR="00F1137E" w:rsidRPr="000D4968">
        <w:t xml:space="preserve"> täiskutse h</w:t>
      </w:r>
      <w:r w:rsidR="00B81A08" w:rsidRPr="000D4968">
        <w:t>innatavad kompetentsid</w:t>
      </w:r>
      <w:r w:rsidR="00553EB5" w:rsidRPr="000D4968">
        <w:t>:</w:t>
      </w:r>
    </w:p>
    <w:p w14:paraId="124E4B28" w14:textId="77777777" w:rsidR="00B81A08" w:rsidRPr="000D4968" w:rsidRDefault="009C6E65" w:rsidP="002D4593">
      <w:pPr>
        <w:pStyle w:val="MediumGrid21"/>
        <w:numPr>
          <w:ilvl w:val="0"/>
          <w:numId w:val="9"/>
        </w:numPr>
        <w:spacing w:line="276" w:lineRule="auto"/>
        <w:jc w:val="both"/>
      </w:pPr>
      <w:r w:rsidRPr="000D4968">
        <w:t>Programmeerimine</w:t>
      </w:r>
      <w:r w:rsidR="00074D6B" w:rsidRPr="000D4968">
        <w:t xml:space="preserve"> </w:t>
      </w:r>
      <w:r w:rsidR="00B81A08" w:rsidRPr="000D4968">
        <w:t>B.2.1</w:t>
      </w:r>
    </w:p>
    <w:p w14:paraId="60A5F2CE" w14:textId="77777777" w:rsidR="00B81A08" w:rsidRPr="000D4968" w:rsidRDefault="009C6E65" w:rsidP="002D4593">
      <w:pPr>
        <w:numPr>
          <w:ilvl w:val="0"/>
          <w:numId w:val="9"/>
        </w:numPr>
        <w:spacing w:after="0"/>
      </w:pPr>
      <w:r w:rsidRPr="000D4968">
        <w:t>Anduritehnika t</w:t>
      </w:r>
      <w:r w:rsidR="00237CBE" w:rsidRPr="000D4968">
        <w:t>öö</w:t>
      </w:r>
      <w:r w:rsidRPr="000D4968">
        <w:t>d</w:t>
      </w:r>
      <w:r w:rsidR="005812F8" w:rsidRPr="000D4968">
        <w:t xml:space="preserve"> </w:t>
      </w:r>
      <w:r w:rsidR="00B81A08" w:rsidRPr="000D4968">
        <w:t>B.2.2</w:t>
      </w:r>
    </w:p>
    <w:p w14:paraId="5960A84B" w14:textId="77777777" w:rsidR="00B81A08" w:rsidRPr="000D4968" w:rsidRDefault="009C6E65" w:rsidP="002D4593">
      <w:pPr>
        <w:numPr>
          <w:ilvl w:val="0"/>
          <w:numId w:val="9"/>
        </w:numPr>
        <w:spacing w:after="0"/>
      </w:pPr>
      <w:r w:rsidRPr="000D4968">
        <w:t>Ajamitehnika t</w:t>
      </w:r>
      <w:r w:rsidR="00237CBE" w:rsidRPr="000D4968">
        <w:t>öö</w:t>
      </w:r>
      <w:r w:rsidRPr="000D4968">
        <w:t xml:space="preserve">d </w:t>
      </w:r>
      <w:r w:rsidR="00C82EEC" w:rsidRPr="000D4968">
        <w:t>B.</w:t>
      </w:r>
      <w:r w:rsidR="00B81A08" w:rsidRPr="000D4968">
        <w:t>2.3</w:t>
      </w:r>
    </w:p>
    <w:p w14:paraId="6C252ED1" w14:textId="77777777" w:rsidR="00074D6B" w:rsidRPr="000D4968" w:rsidRDefault="009C6E65" w:rsidP="002D4593">
      <w:pPr>
        <w:numPr>
          <w:ilvl w:val="0"/>
          <w:numId w:val="13"/>
        </w:numPr>
        <w:spacing w:after="0"/>
      </w:pPr>
      <w:r w:rsidRPr="000D4968">
        <w:t>Kommunikatsioonitehnika ja tehnov</w:t>
      </w:r>
      <w:r w:rsidR="00237CBE" w:rsidRPr="000D4968">
        <w:t>õ</w:t>
      </w:r>
      <w:r w:rsidRPr="000D4968">
        <w:t xml:space="preserve">rkude paigaldamine </w:t>
      </w:r>
      <w:r w:rsidR="00074D6B" w:rsidRPr="000D4968">
        <w:t>B.2.4</w:t>
      </w:r>
    </w:p>
    <w:p w14:paraId="69820581" w14:textId="77777777" w:rsidR="00074D6B" w:rsidRPr="000D4968" w:rsidRDefault="009C6E65" w:rsidP="002D4593">
      <w:pPr>
        <w:numPr>
          <w:ilvl w:val="0"/>
          <w:numId w:val="14"/>
        </w:numPr>
        <w:spacing w:after="0"/>
      </w:pPr>
      <w:r w:rsidRPr="000D4968">
        <w:t>Roboti k</w:t>
      </w:r>
      <w:r w:rsidR="00237CBE" w:rsidRPr="000D4968">
        <w:t>ä</w:t>
      </w:r>
      <w:r w:rsidRPr="000D4968">
        <w:t xml:space="preserve">it ja hooldus </w:t>
      </w:r>
      <w:r w:rsidR="00074D6B" w:rsidRPr="000D4968">
        <w:t>B.2.5</w:t>
      </w:r>
    </w:p>
    <w:p w14:paraId="3C1A1030" w14:textId="77777777" w:rsidR="00074D6B" w:rsidRPr="000D4968" w:rsidRDefault="009C6E65" w:rsidP="002D4593">
      <w:pPr>
        <w:numPr>
          <w:ilvl w:val="0"/>
          <w:numId w:val="15"/>
        </w:numPr>
        <w:spacing w:after="0"/>
      </w:pPr>
      <w:r w:rsidRPr="000D4968">
        <w:t>Robotis</w:t>
      </w:r>
      <w:r w:rsidR="00237CBE" w:rsidRPr="000D4968">
        <w:t>ü</w:t>
      </w:r>
      <w:r w:rsidRPr="000D4968">
        <w:t>steemide t</w:t>
      </w:r>
      <w:r w:rsidR="00237CBE" w:rsidRPr="000D4968">
        <w:t>öö</w:t>
      </w:r>
      <w:r w:rsidRPr="000D4968">
        <w:t>protsessi j</w:t>
      </w:r>
      <w:r w:rsidR="00237CBE" w:rsidRPr="000D4968">
        <w:t>ä</w:t>
      </w:r>
      <w:r w:rsidRPr="000D4968">
        <w:t xml:space="preserve">lgimine </w:t>
      </w:r>
      <w:r w:rsidR="00074D6B" w:rsidRPr="000D4968">
        <w:t>B.2.6</w:t>
      </w:r>
    </w:p>
    <w:p w14:paraId="4EEBD19C" w14:textId="77777777" w:rsidR="009C6E65" w:rsidRPr="000D4968" w:rsidRDefault="009C6E65" w:rsidP="002D4593">
      <w:pPr>
        <w:numPr>
          <w:ilvl w:val="0"/>
          <w:numId w:val="16"/>
        </w:numPr>
        <w:spacing w:after="0"/>
      </w:pPr>
      <w:r w:rsidRPr="000D4968">
        <w:t>Dokumenteerimine B.2.7</w:t>
      </w:r>
    </w:p>
    <w:p w14:paraId="47D53526" w14:textId="77777777" w:rsidR="009C6E65" w:rsidRPr="000D4968" w:rsidRDefault="009C6E65" w:rsidP="002D4593">
      <w:pPr>
        <w:numPr>
          <w:ilvl w:val="0"/>
          <w:numId w:val="16"/>
        </w:numPr>
        <w:spacing w:after="0"/>
      </w:pPr>
      <w:r w:rsidRPr="000D4968">
        <w:t>Juhtimine ja juhendamine B.2.8</w:t>
      </w:r>
    </w:p>
    <w:p w14:paraId="5964C6B9" w14:textId="77777777" w:rsidR="009C6E65" w:rsidRPr="000D4968" w:rsidRDefault="009C6E65" w:rsidP="009C6E65">
      <w:pPr>
        <w:spacing w:after="0"/>
        <w:ind w:left="1065"/>
      </w:pPr>
    </w:p>
    <w:p w14:paraId="0A2891D5" w14:textId="77777777" w:rsidR="00E44AD3" w:rsidRPr="000D4968" w:rsidRDefault="00E44AD3" w:rsidP="00E44AD3">
      <w:pPr>
        <w:pStyle w:val="MediumGrid21"/>
        <w:spacing w:line="276" w:lineRule="auto"/>
        <w:jc w:val="both"/>
        <w:rPr>
          <w:highlight w:val="yellow"/>
        </w:rPr>
      </w:pPr>
      <w:r w:rsidRPr="000D4968">
        <w:t>1.5</w:t>
      </w:r>
      <w:r w:rsidR="00074D6B" w:rsidRPr="000D4968">
        <w:t xml:space="preserve"> Läbivaid kompetentse B.2.</w:t>
      </w:r>
      <w:r w:rsidR="009C6E65" w:rsidRPr="000D4968">
        <w:t>9</w:t>
      </w:r>
      <w:r w:rsidRPr="000D4968">
        <w:t xml:space="preserve"> hinnatakse integreeritult teiste kompetentside hindamisel</w:t>
      </w:r>
      <w:r w:rsidR="00394E1B" w:rsidRPr="000D4968">
        <w:t>.</w:t>
      </w:r>
    </w:p>
    <w:p w14:paraId="516F5E10" w14:textId="77777777" w:rsidR="003C67C9" w:rsidRPr="000D4968" w:rsidRDefault="003C67C9" w:rsidP="0057785F">
      <w:pPr>
        <w:jc w:val="both"/>
        <w:rPr>
          <w:b/>
          <w:color w:val="0070C0"/>
        </w:rPr>
      </w:pPr>
    </w:p>
    <w:p w14:paraId="387862CE" w14:textId="77777777" w:rsidR="00311894" w:rsidRPr="000D4968" w:rsidRDefault="00430CB3" w:rsidP="0057785F">
      <w:pPr>
        <w:jc w:val="both"/>
        <w:rPr>
          <w:b/>
          <w:color w:val="0070C0"/>
        </w:rPr>
      </w:pPr>
      <w:r w:rsidRPr="000D4968">
        <w:rPr>
          <w:b/>
          <w:color w:val="0070C0"/>
        </w:rPr>
        <w:t>2</w:t>
      </w:r>
      <w:r w:rsidR="00B7485E" w:rsidRPr="000D4968">
        <w:rPr>
          <w:b/>
          <w:color w:val="0070C0"/>
        </w:rPr>
        <w:tab/>
      </w:r>
      <w:r w:rsidR="00311894" w:rsidRPr="000D4968">
        <w:rPr>
          <w:b/>
          <w:color w:val="0070C0"/>
        </w:rPr>
        <w:t xml:space="preserve">Hindamiskriteeriumid </w:t>
      </w:r>
      <w:r w:rsidR="007A0AC0" w:rsidRPr="000D4968">
        <w:rPr>
          <w:b/>
          <w:color w:val="0070C0"/>
        </w:rPr>
        <w:t xml:space="preserve"> </w:t>
      </w:r>
    </w:p>
    <w:p w14:paraId="7D734E40" w14:textId="1BFEA5FC" w:rsidR="00311894" w:rsidRDefault="00430CB3" w:rsidP="0057785F">
      <w:pPr>
        <w:jc w:val="both"/>
      </w:pPr>
      <w:r w:rsidRPr="000D4968">
        <w:lastRenderedPageBreak/>
        <w:t xml:space="preserve">2.1 </w:t>
      </w:r>
      <w:r w:rsidR="00311894" w:rsidRPr="000D4968">
        <w:t xml:space="preserve">Hindamiskriteeriumid väljendavad tõendatavate kompetentside </w:t>
      </w:r>
      <w:r w:rsidR="001D086D" w:rsidRPr="000D4968">
        <w:t>nõutavat</w:t>
      </w:r>
      <w:r w:rsidR="00E97B05" w:rsidRPr="000D4968">
        <w:t xml:space="preserve"> taset</w:t>
      </w:r>
      <w:r w:rsidR="00A70C32" w:rsidRPr="000D4968">
        <w:t xml:space="preserve">. </w:t>
      </w:r>
      <w:r w:rsidR="00102A17" w:rsidRPr="000D4968">
        <w:t xml:space="preserve">Hindamiskriteeriumid tulenevad kutsestandardi  </w:t>
      </w:r>
      <w:r w:rsidR="00394E1B" w:rsidRPr="000D4968">
        <w:t>kompetentside</w:t>
      </w:r>
      <w:r w:rsidR="00102A17" w:rsidRPr="000D4968">
        <w:t xml:space="preserve"> tegevusnäitajatest</w:t>
      </w:r>
      <w:r w:rsidR="0087276A" w:rsidRPr="000D4968">
        <w:t xml:space="preserve"> p B.2</w:t>
      </w:r>
      <w:r w:rsidR="00555EB8" w:rsidRPr="000D496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62C6C" w14:paraId="630915A4" w14:textId="77777777" w:rsidTr="00462C6C">
        <w:tc>
          <w:tcPr>
            <w:tcW w:w="4530" w:type="dxa"/>
          </w:tcPr>
          <w:p w14:paraId="31ECA0EB" w14:textId="11CAF678" w:rsidR="00462C6C" w:rsidRDefault="00E27C5C" w:rsidP="0057785F">
            <w:pPr>
              <w:jc w:val="both"/>
            </w:pPr>
            <w:r>
              <w:t>Robotitehnik, tase 5 kompetentsid ja tegevusnäitajad</w:t>
            </w:r>
          </w:p>
        </w:tc>
        <w:tc>
          <w:tcPr>
            <w:tcW w:w="4530" w:type="dxa"/>
          </w:tcPr>
          <w:p w14:paraId="5DE63195" w14:textId="5657E64C" w:rsidR="00462C6C" w:rsidRDefault="00E27C5C" w:rsidP="0057785F">
            <w:pPr>
              <w:jc w:val="both"/>
            </w:pPr>
            <w:r w:rsidRPr="00E27C5C">
              <w:t>Hindami</w:t>
            </w:r>
            <w:r>
              <w:t>ne</w:t>
            </w:r>
            <w:r w:rsidRPr="00E27C5C">
              <w:t xml:space="preserve">  </w:t>
            </w:r>
          </w:p>
        </w:tc>
      </w:tr>
      <w:tr w:rsidR="00E27C5C" w14:paraId="2C640E86" w14:textId="77777777" w:rsidTr="00E27C5C">
        <w:trPr>
          <w:trHeight w:val="204"/>
        </w:trPr>
        <w:tc>
          <w:tcPr>
            <w:tcW w:w="4530" w:type="dxa"/>
          </w:tcPr>
          <w:p w14:paraId="39C369EF" w14:textId="5607A676" w:rsidR="00E27C5C" w:rsidRPr="005E3259" w:rsidRDefault="00E27C5C" w:rsidP="0057785F">
            <w:pPr>
              <w:jc w:val="both"/>
              <w:rPr>
                <w:b/>
                <w:bCs/>
              </w:rPr>
            </w:pPr>
            <w:r w:rsidRPr="005E3259">
              <w:rPr>
                <w:b/>
                <w:bCs/>
              </w:rPr>
              <w:t>B.2.1 Programmeerimine</w:t>
            </w:r>
          </w:p>
        </w:tc>
        <w:tc>
          <w:tcPr>
            <w:tcW w:w="4530" w:type="dxa"/>
          </w:tcPr>
          <w:p w14:paraId="18C3D8E2" w14:textId="597BA13E" w:rsidR="00E27C5C" w:rsidRPr="005E3259" w:rsidRDefault="00E27C5C" w:rsidP="0057785F">
            <w:pPr>
              <w:jc w:val="both"/>
              <w:rPr>
                <w:b/>
                <w:bCs/>
              </w:rPr>
            </w:pPr>
            <w:r w:rsidRPr="005E3259">
              <w:rPr>
                <w:b/>
                <w:bCs/>
              </w:rPr>
              <w:t>Hindamiskriteeriumid</w:t>
            </w:r>
            <w:r w:rsidR="005E3259" w:rsidRPr="005E3259">
              <w:rPr>
                <w:b/>
                <w:bCs/>
              </w:rPr>
              <w:t>, -meetodid</w:t>
            </w:r>
          </w:p>
        </w:tc>
      </w:tr>
      <w:tr w:rsidR="00462C6C" w14:paraId="2BD40C36" w14:textId="77777777" w:rsidTr="00462C6C">
        <w:tc>
          <w:tcPr>
            <w:tcW w:w="4530" w:type="dxa"/>
          </w:tcPr>
          <w:p w14:paraId="31DC4610" w14:textId="77777777" w:rsidR="00E27C5C" w:rsidRPr="000D4968" w:rsidRDefault="00E27C5C" w:rsidP="00435C1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0D4968">
              <w:t>koostab sobivas programmeerimiskeeles robotiprogrammi, lähtudes tehnilisest ülesandest;</w:t>
            </w:r>
          </w:p>
          <w:p w14:paraId="6A789DFD" w14:textId="77777777" w:rsidR="00E27C5C" w:rsidRPr="000D4968" w:rsidRDefault="00E27C5C" w:rsidP="00435C1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0D4968">
              <w:t>koostab robotisüsteemide programme kogenud spetsialisti juhendamisel, kasutades robotisüsteemide visualiseerimise tarkvara ja robotiseeritud tootmisliini mudeleid arenduskeskkondades;</w:t>
            </w:r>
          </w:p>
          <w:p w14:paraId="3051EC5F" w14:textId="77777777" w:rsidR="00E27C5C" w:rsidRPr="000D4968" w:rsidRDefault="00E27C5C" w:rsidP="00435C1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0D4968">
              <w:t>korrigeerib vajadusel robotiprogrammi kasutades sobivat programmeerimiskeelt;</w:t>
            </w:r>
          </w:p>
          <w:p w14:paraId="51E5BCD8" w14:textId="77777777" w:rsidR="00E27C5C" w:rsidRPr="000D4968" w:rsidRDefault="00E27C5C" w:rsidP="00435C1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0D4968">
              <w:t xml:space="preserve">teeb programmist varukoopia, salvestades ja kirjeldades muudatusi kvaliteediohjes etteantud andmekandjale. </w:t>
            </w:r>
          </w:p>
          <w:p w14:paraId="0A62631F" w14:textId="7514FFCF" w:rsidR="00E27C5C" w:rsidRDefault="00E27C5C" w:rsidP="00303612">
            <w:pPr>
              <w:spacing w:after="0" w:line="240" w:lineRule="auto"/>
              <w:jc w:val="both"/>
            </w:pPr>
          </w:p>
        </w:tc>
        <w:tc>
          <w:tcPr>
            <w:tcW w:w="4530" w:type="dxa"/>
          </w:tcPr>
          <w:p w14:paraId="6657E7BD" w14:textId="04150AAC" w:rsidR="00E27C5C" w:rsidRDefault="00E27C5C" w:rsidP="00303612">
            <w:pPr>
              <w:pStyle w:val="ListParagraph"/>
              <w:spacing w:after="0" w:line="240" w:lineRule="auto"/>
              <w:ind w:left="360"/>
              <w:jc w:val="both"/>
            </w:pPr>
            <w:r>
              <w:t>TEST</w:t>
            </w:r>
          </w:p>
          <w:p w14:paraId="25433ABB" w14:textId="45981D5D" w:rsidR="00E27C5C" w:rsidRDefault="00E27C5C" w:rsidP="00435C1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t xml:space="preserve">orienteerub </w:t>
            </w:r>
            <w:r w:rsidRPr="000D4968">
              <w:t>visualiseerimise tarkvara</w:t>
            </w:r>
            <w:r w:rsidR="005E3259">
              <w:t>s</w:t>
            </w:r>
            <w:r w:rsidRPr="000D4968">
              <w:t xml:space="preserve"> ja robotiseeritud tootmisliini arenduskeskkondade</w:t>
            </w:r>
            <w:r w:rsidR="005E3259" w:rsidRPr="000D4968">
              <w:t xml:space="preserve"> mudel</w:t>
            </w:r>
            <w:r w:rsidR="005E3259">
              <w:t>ites</w:t>
            </w:r>
            <w:r w:rsidRPr="000D4968">
              <w:t>;</w:t>
            </w:r>
            <w:r>
              <w:t xml:space="preserve"> </w:t>
            </w:r>
          </w:p>
          <w:p w14:paraId="488E0FAA" w14:textId="7B86977E" w:rsidR="00E27C5C" w:rsidRDefault="00E27C5C" w:rsidP="00435C1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</w:pPr>
            <w:r>
              <w:t xml:space="preserve">saab aru </w:t>
            </w:r>
            <w:r w:rsidRPr="000D4968">
              <w:t>programmi varukoopia</w:t>
            </w:r>
            <w:r>
              <w:t>te valmistamise põhimõtetest</w:t>
            </w:r>
            <w:r w:rsidRPr="000D4968">
              <w:t xml:space="preserve"> </w:t>
            </w:r>
          </w:p>
          <w:p w14:paraId="31E0906B" w14:textId="77777777" w:rsidR="00E27C5C" w:rsidRDefault="00E27C5C" w:rsidP="00303612">
            <w:pPr>
              <w:pStyle w:val="ListParagraph"/>
              <w:spacing w:after="0" w:line="240" w:lineRule="auto"/>
              <w:ind w:left="360"/>
              <w:jc w:val="both"/>
            </w:pPr>
            <w:r>
              <w:t>PRAKTILINE TÖÖ</w:t>
            </w:r>
          </w:p>
          <w:p w14:paraId="7B81562E" w14:textId="62931DC2" w:rsidR="00462C6C" w:rsidRDefault="00BE755C" w:rsidP="00435C1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</w:pPr>
            <w:r w:rsidRPr="0070592D">
              <w:t>koostab robotisüsteemi programmi, kasutades robotisüsteemide visualiseerimise tarkvara ja robotiseeritud tootmisliini mudeleid;</w:t>
            </w:r>
          </w:p>
        </w:tc>
      </w:tr>
      <w:tr w:rsidR="005E3259" w14:paraId="5EE9A215" w14:textId="77777777" w:rsidTr="00462C6C">
        <w:tc>
          <w:tcPr>
            <w:tcW w:w="4530" w:type="dxa"/>
          </w:tcPr>
          <w:p w14:paraId="5BD633D2" w14:textId="0822094E" w:rsidR="005E3259" w:rsidRPr="005E3259" w:rsidRDefault="005E3259" w:rsidP="00303612">
            <w:pPr>
              <w:spacing w:after="0" w:line="240" w:lineRule="auto"/>
              <w:jc w:val="both"/>
              <w:rPr>
                <w:b/>
                <w:bCs/>
              </w:rPr>
            </w:pPr>
            <w:r w:rsidRPr="005E3259">
              <w:rPr>
                <w:b/>
                <w:bCs/>
              </w:rPr>
              <w:t>B.2.2 Anduritehnika tööd</w:t>
            </w:r>
          </w:p>
        </w:tc>
        <w:tc>
          <w:tcPr>
            <w:tcW w:w="4530" w:type="dxa"/>
          </w:tcPr>
          <w:p w14:paraId="438EF8BF" w14:textId="0491E036" w:rsidR="005E3259" w:rsidRPr="005E3259" w:rsidRDefault="005E3259" w:rsidP="00303612">
            <w:pPr>
              <w:pStyle w:val="ListParagraph"/>
              <w:spacing w:after="0" w:line="240" w:lineRule="auto"/>
              <w:ind w:left="360"/>
              <w:jc w:val="both"/>
              <w:rPr>
                <w:b/>
                <w:bCs/>
              </w:rPr>
            </w:pPr>
            <w:r w:rsidRPr="005E3259">
              <w:rPr>
                <w:b/>
                <w:bCs/>
              </w:rPr>
              <w:t>Hindamiskriteeriumid, -meetodid</w:t>
            </w:r>
          </w:p>
        </w:tc>
      </w:tr>
      <w:tr w:rsidR="00462C6C" w14:paraId="59F36AB4" w14:textId="77777777" w:rsidTr="00462C6C">
        <w:tc>
          <w:tcPr>
            <w:tcW w:w="4530" w:type="dxa"/>
          </w:tcPr>
          <w:p w14:paraId="64C3F552" w14:textId="77777777" w:rsidR="005E3259" w:rsidRDefault="005E3259" w:rsidP="00435C15">
            <w:pPr>
              <w:pStyle w:val="ListParagraph"/>
              <w:numPr>
                <w:ilvl w:val="0"/>
                <w:numId w:val="20"/>
              </w:numPr>
              <w:tabs>
                <w:tab w:val="left" w:pos="770"/>
              </w:tabs>
              <w:spacing w:after="0" w:line="240" w:lineRule="auto"/>
              <w:jc w:val="both"/>
            </w:pPr>
            <w:r>
              <w:t xml:space="preserve">paigaldab ja käitab robotisüsteemide andureid vastavalt töökirjeldusele ja tehnilisele spetsifikatsioonile; </w:t>
            </w:r>
          </w:p>
          <w:p w14:paraId="4CA743F3" w14:textId="73331294" w:rsidR="005E3259" w:rsidRDefault="005E3259" w:rsidP="00435C1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</w:pPr>
            <w:r>
              <w:t>tuvastab vead visuaalselt, tarkvaraliselt või mõõteseadmeid kasutades;</w:t>
            </w:r>
          </w:p>
          <w:p w14:paraId="6E901FB9" w14:textId="1DFC0051" w:rsidR="005E3259" w:rsidRDefault="005E3259" w:rsidP="00435C1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</w:pPr>
            <w:r>
              <w:t>kõrvaldab robotisüsteemi andurite talitushäired ja testib nende toimimist.</w:t>
            </w:r>
          </w:p>
        </w:tc>
        <w:tc>
          <w:tcPr>
            <w:tcW w:w="4530" w:type="dxa"/>
          </w:tcPr>
          <w:p w14:paraId="0CB9B64E" w14:textId="1C8FE3E7" w:rsidR="000E49D3" w:rsidRDefault="000E49D3" w:rsidP="00DD05CD">
            <w:pPr>
              <w:tabs>
                <w:tab w:val="left" w:pos="770"/>
              </w:tabs>
              <w:spacing w:after="0" w:line="240" w:lineRule="auto"/>
              <w:jc w:val="both"/>
            </w:pPr>
            <w:r>
              <w:t>TEST</w:t>
            </w:r>
          </w:p>
          <w:p w14:paraId="5008F696" w14:textId="77777777" w:rsidR="008E06D6" w:rsidRPr="008E06D6" w:rsidRDefault="008E06D6" w:rsidP="00435C15">
            <w:pPr>
              <w:pStyle w:val="ListParagraph"/>
              <w:numPr>
                <w:ilvl w:val="0"/>
                <w:numId w:val="27"/>
              </w:numPr>
              <w:tabs>
                <w:tab w:val="left" w:pos="770"/>
              </w:tabs>
              <w:spacing w:after="0" w:line="240" w:lineRule="auto"/>
              <w:jc w:val="both"/>
            </w:pPr>
            <w:r w:rsidRPr="0070592D">
              <w:t>omab baasteadmisi pneumaatika, hüdraulika, jõuelektroonika seadmetest</w:t>
            </w:r>
            <w:r w:rsidRPr="008E06D6">
              <w:rPr>
                <w:color w:val="ED7D31" w:themeColor="accent2"/>
              </w:rPr>
              <w:t>;</w:t>
            </w:r>
          </w:p>
          <w:p w14:paraId="2A1DF2AC" w14:textId="30CFF6E1" w:rsidR="00462C6C" w:rsidRDefault="00462C6C" w:rsidP="005625A4">
            <w:pPr>
              <w:pStyle w:val="ListParagraph"/>
              <w:spacing w:after="0" w:line="240" w:lineRule="auto"/>
              <w:ind w:left="360"/>
              <w:jc w:val="both"/>
            </w:pPr>
          </w:p>
        </w:tc>
      </w:tr>
      <w:tr w:rsidR="00462C6C" w14:paraId="529C91A7" w14:textId="77777777" w:rsidTr="00462C6C">
        <w:tc>
          <w:tcPr>
            <w:tcW w:w="4530" w:type="dxa"/>
          </w:tcPr>
          <w:p w14:paraId="6A515A66" w14:textId="17E14EE5" w:rsidR="00462C6C" w:rsidRPr="005E3259" w:rsidRDefault="00462C6C" w:rsidP="00303612">
            <w:pPr>
              <w:spacing w:after="0" w:line="240" w:lineRule="auto"/>
              <w:rPr>
                <w:b/>
                <w:bCs/>
              </w:rPr>
            </w:pPr>
            <w:r w:rsidRPr="005E3259">
              <w:rPr>
                <w:b/>
                <w:bCs/>
              </w:rPr>
              <w:t>A.2.3  Ajamitehnika tööd</w:t>
            </w:r>
          </w:p>
        </w:tc>
        <w:tc>
          <w:tcPr>
            <w:tcW w:w="4530" w:type="dxa"/>
          </w:tcPr>
          <w:p w14:paraId="4E05E12E" w14:textId="0CFE1019" w:rsidR="00462C6C" w:rsidRPr="005E3259" w:rsidRDefault="005E3259" w:rsidP="00303612">
            <w:pPr>
              <w:spacing w:after="0" w:line="240" w:lineRule="auto"/>
              <w:jc w:val="both"/>
              <w:rPr>
                <w:b/>
                <w:bCs/>
              </w:rPr>
            </w:pPr>
            <w:r w:rsidRPr="005E3259">
              <w:rPr>
                <w:b/>
                <w:bCs/>
              </w:rPr>
              <w:t>Hindamiskriteeriumid, -meetodid</w:t>
            </w:r>
          </w:p>
        </w:tc>
      </w:tr>
      <w:tr w:rsidR="005E3259" w14:paraId="49E3A083" w14:textId="77777777" w:rsidTr="00462C6C">
        <w:tc>
          <w:tcPr>
            <w:tcW w:w="4530" w:type="dxa"/>
          </w:tcPr>
          <w:p w14:paraId="4200AD59" w14:textId="77777777" w:rsidR="005E3259" w:rsidRPr="005E3259" w:rsidRDefault="005E3259" w:rsidP="00303612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contextualSpacing/>
              <w:jc w:val="both"/>
            </w:pPr>
            <w:r w:rsidRPr="005E3259">
              <w:t>käitab robotisüsteemide ajameid vastavalt töökirjeldusele ja tehnilisele spetsifikatsioonile;</w:t>
            </w:r>
          </w:p>
          <w:p w14:paraId="2F070461" w14:textId="77777777" w:rsidR="005E3259" w:rsidRPr="005E3259" w:rsidRDefault="005E3259" w:rsidP="00303612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contextualSpacing/>
              <w:jc w:val="both"/>
            </w:pPr>
            <w:r w:rsidRPr="005E3259">
              <w:t>tuvastab robotisüsteemi ajamite vead visuaalselt, tarkvaraliselt või mõõteseadmeid kasutades;</w:t>
            </w:r>
          </w:p>
          <w:p w14:paraId="3B3FB6EF" w14:textId="025A0E3C" w:rsidR="005E3259" w:rsidRDefault="005E3259" w:rsidP="00303612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contextualSpacing/>
              <w:jc w:val="both"/>
            </w:pPr>
            <w:r w:rsidRPr="005E3259">
              <w:t>kõrvaldab robotisüsteemi ajamite rikke, järgides tehnilist dokumentatsiooni;</w:t>
            </w:r>
          </w:p>
          <w:p w14:paraId="7ED689D3" w14:textId="2587E981" w:rsidR="005E3259" w:rsidRDefault="00303612" w:rsidP="00303612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contextualSpacing/>
              <w:jc w:val="both"/>
            </w:pPr>
            <w:r>
              <w:t>t</w:t>
            </w:r>
            <w:r w:rsidR="005E3259" w:rsidRPr="005E3259">
              <w:t>estib juhenditest lähtuvalt ajamite toimimist.</w:t>
            </w:r>
          </w:p>
        </w:tc>
        <w:tc>
          <w:tcPr>
            <w:tcW w:w="4530" w:type="dxa"/>
          </w:tcPr>
          <w:p w14:paraId="073F929F" w14:textId="392B8AC8" w:rsidR="00303612" w:rsidRDefault="00303612" w:rsidP="00303612">
            <w:pPr>
              <w:spacing w:after="0" w:line="240" w:lineRule="auto"/>
              <w:ind w:left="360"/>
              <w:contextualSpacing/>
              <w:jc w:val="both"/>
            </w:pPr>
            <w:r>
              <w:t>TEST</w:t>
            </w:r>
          </w:p>
          <w:p w14:paraId="5677E98E" w14:textId="6C6C5AB3" w:rsidR="008E06D6" w:rsidRPr="005625A4" w:rsidRDefault="008E06D6" w:rsidP="00435C1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5625A4">
              <w:t xml:space="preserve">kirjeldab protsessiga seotud seadmestiku/aparatuuri ja elektriajamite toimimispõhimõtted ja kasutusala; </w:t>
            </w:r>
          </w:p>
          <w:p w14:paraId="07726043" w14:textId="797C4E2C" w:rsidR="005E3259" w:rsidRDefault="005E3259" w:rsidP="005625A4">
            <w:pPr>
              <w:pStyle w:val="ListParagraph"/>
              <w:spacing w:after="0" w:line="240" w:lineRule="auto"/>
              <w:ind w:left="360"/>
              <w:jc w:val="both"/>
            </w:pPr>
          </w:p>
        </w:tc>
      </w:tr>
      <w:tr w:rsidR="00462C6C" w14:paraId="71E9392B" w14:textId="77777777" w:rsidTr="00462C6C">
        <w:tc>
          <w:tcPr>
            <w:tcW w:w="4530" w:type="dxa"/>
          </w:tcPr>
          <w:p w14:paraId="5B8C9BBE" w14:textId="736DFAA1" w:rsidR="00462C6C" w:rsidRPr="005E3259" w:rsidRDefault="00462C6C" w:rsidP="005E3259">
            <w:pPr>
              <w:rPr>
                <w:b/>
                <w:bCs/>
              </w:rPr>
            </w:pPr>
            <w:r w:rsidRPr="005E3259">
              <w:rPr>
                <w:b/>
                <w:bCs/>
              </w:rPr>
              <w:t>A.2.4  Kommunikatsioonitehnika ja tehnovõrkude paigaldamine</w:t>
            </w:r>
          </w:p>
        </w:tc>
        <w:tc>
          <w:tcPr>
            <w:tcW w:w="4530" w:type="dxa"/>
          </w:tcPr>
          <w:p w14:paraId="3C3FAD54" w14:textId="32F8BF37" w:rsidR="00462C6C" w:rsidRPr="005E3259" w:rsidRDefault="005E3259" w:rsidP="0057785F">
            <w:pPr>
              <w:jc w:val="both"/>
              <w:rPr>
                <w:b/>
                <w:bCs/>
              </w:rPr>
            </w:pPr>
            <w:r w:rsidRPr="005E3259">
              <w:rPr>
                <w:b/>
                <w:bCs/>
              </w:rPr>
              <w:t>Hindamiskriteeriumid, -meetodid</w:t>
            </w:r>
          </w:p>
        </w:tc>
      </w:tr>
    </w:tbl>
    <w:p w14:paraId="68EBF9D8" w14:textId="77777777" w:rsidR="008E06D6" w:rsidRDefault="008E06D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E3259" w14:paraId="7069F432" w14:textId="77777777" w:rsidTr="00462C6C">
        <w:tc>
          <w:tcPr>
            <w:tcW w:w="4530" w:type="dxa"/>
          </w:tcPr>
          <w:p w14:paraId="5848E3B1" w14:textId="2851E5DC" w:rsidR="005E3259" w:rsidRDefault="005E3259" w:rsidP="00435C1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lastRenderedPageBreak/>
              <w:t xml:space="preserve">ühendab robotisüsteemi kommunikatsiooni- ja tehnovõrkudega vastavalt tehnilisele dokumentatsioonile; </w:t>
            </w:r>
          </w:p>
          <w:p w14:paraId="7F53E692" w14:textId="77777777" w:rsidR="005E3259" w:rsidRDefault="005E3259" w:rsidP="00435C1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t xml:space="preserve">paigaldab tööstuslikud sidevõrgud vastavalt tehnilisele dokumentatsioonile, järgides võrkude turvalisusnõudeid; </w:t>
            </w:r>
          </w:p>
          <w:p w14:paraId="50C1771C" w14:textId="77777777" w:rsidR="005E3259" w:rsidRDefault="005E3259" w:rsidP="00435C1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t>paigaldab tööstuslikud tööväljavõrgud vastavalt tehnilisele dokumentatsioonile, järgides võrkude turvalisusnõudeid;</w:t>
            </w:r>
          </w:p>
          <w:p w14:paraId="2903419E" w14:textId="6A7CF65B" w:rsidR="005E3259" w:rsidRDefault="005E3259" w:rsidP="00435C1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t xml:space="preserve">häälestab ja testib tööstuslikud sidevõrgud  vastavalt tehnilisele dokumentatsioonile, arvestades sidevõrkude eripäraga; </w:t>
            </w:r>
          </w:p>
          <w:p w14:paraId="70E8DFFB" w14:textId="7A3D2C81" w:rsidR="005E3259" w:rsidRDefault="005E3259" w:rsidP="00435C1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t>häälestab ja testib tööväljavõrgud vastavalt tehnilisele dokumentatsioonile, arvestades tööstuslike tööväljavõrkude eripäraga.</w:t>
            </w:r>
          </w:p>
        </w:tc>
        <w:tc>
          <w:tcPr>
            <w:tcW w:w="4530" w:type="dxa"/>
          </w:tcPr>
          <w:p w14:paraId="5B9A163C" w14:textId="77777777" w:rsidR="00F912C3" w:rsidRDefault="00F912C3" w:rsidP="00303612">
            <w:pPr>
              <w:spacing w:after="0" w:line="240" w:lineRule="auto"/>
            </w:pPr>
            <w:r>
              <w:t>TEST</w:t>
            </w:r>
          </w:p>
          <w:p w14:paraId="7BB27F84" w14:textId="77777777" w:rsidR="00AA1F66" w:rsidRPr="005625A4" w:rsidRDefault="00AA1F66" w:rsidP="00435C15">
            <w:pPr>
              <w:pStyle w:val="ListParagraph"/>
              <w:numPr>
                <w:ilvl w:val="0"/>
                <w:numId w:val="30"/>
              </w:numPr>
            </w:pPr>
            <w:r w:rsidRPr="005625A4">
              <w:t>kirjeldab protsessidega seotud robootikasüsteemide, komponentide ja seadmete liigitust ja kasutusala;</w:t>
            </w:r>
          </w:p>
          <w:p w14:paraId="3FFEC94A" w14:textId="509ECC64" w:rsidR="00352883" w:rsidRPr="005625A4" w:rsidRDefault="00352883" w:rsidP="00435C15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 w:rsidRPr="005625A4">
              <w:t>omab ülevaadet robotite ja robootikasüsteemide paigaldamisel kasutatavatest töövahenditest</w:t>
            </w:r>
          </w:p>
          <w:p w14:paraId="3A8172A3" w14:textId="77777777" w:rsidR="00AA1F66" w:rsidRPr="005625A4" w:rsidRDefault="00AA1F66" w:rsidP="00435C15">
            <w:pPr>
              <w:pStyle w:val="CommentText"/>
              <w:numPr>
                <w:ilvl w:val="0"/>
                <w:numId w:val="30"/>
              </w:numPr>
              <w:spacing w:after="0" w:line="240" w:lineRule="auto"/>
            </w:pPr>
            <w:r w:rsidRPr="005625A4">
              <w:t xml:space="preserve">omab ülevaadet robootikasüsteemide olemusest, nende elementidest ja tööpõhimõttest  </w:t>
            </w:r>
          </w:p>
          <w:p w14:paraId="3A306B46" w14:textId="2D734742" w:rsidR="00AA1F66" w:rsidRPr="005625A4" w:rsidRDefault="00AA1F66" w:rsidP="00435C15">
            <w:pPr>
              <w:pStyle w:val="CommentText"/>
              <w:numPr>
                <w:ilvl w:val="0"/>
                <w:numId w:val="30"/>
              </w:numPr>
              <w:spacing w:after="0" w:line="240" w:lineRule="auto"/>
            </w:pPr>
            <w:r w:rsidRPr="005625A4">
              <w:t>kirjeldab protsessidega seotud robootikasüsteemide, komponentide ja seadmete liigitust ja kasutusala;</w:t>
            </w:r>
          </w:p>
          <w:p w14:paraId="7713FC48" w14:textId="3FDCB3E7" w:rsidR="00352883" w:rsidRPr="005625A4" w:rsidRDefault="00352883" w:rsidP="00435C15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 w:rsidRPr="005625A4">
              <w:t>kirjeldab enamlevinud  robotite ja robootikasüsteemide paigaldusmeetodeid;</w:t>
            </w:r>
          </w:p>
          <w:p w14:paraId="10EE75FE" w14:textId="5D99A7A7" w:rsidR="008E06D6" w:rsidRPr="005625A4" w:rsidRDefault="008E06D6" w:rsidP="00435C15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 w:rsidRPr="005625A4">
              <w:t>omab ülevaadet tööstuslike sidevõrkude tehnilistest lahendustest, väljaehitamise põhimõttetest ja kasutatavast seadmestikust</w:t>
            </w:r>
          </w:p>
          <w:p w14:paraId="21347F02" w14:textId="7B6FEF0E" w:rsidR="00303612" w:rsidRDefault="00F912C3" w:rsidP="00303612">
            <w:pPr>
              <w:spacing w:after="0" w:line="240" w:lineRule="auto"/>
            </w:pPr>
            <w:r>
              <w:t>PR</w:t>
            </w:r>
            <w:r w:rsidR="00B64998">
              <w:t>AKTILINE TÖÖ</w:t>
            </w:r>
          </w:p>
          <w:p w14:paraId="7D4192E5" w14:textId="77777777" w:rsidR="005625A4" w:rsidRPr="005625A4" w:rsidRDefault="00976922" w:rsidP="00435C15">
            <w:pPr>
              <w:pStyle w:val="ListParagraph"/>
              <w:numPr>
                <w:ilvl w:val="0"/>
                <w:numId w:val="35"/>
              </w:numPr>
              <w:spacing w:after="0" w:line="240" w:lineRule="auto"/>
            </w:pPr>
            <w:r w:rsidRPr="005625A4">
              <w:t>Paigaldab ja häälestab robotisüsteemi kommunikatsiooni- ja tehnovõrke vastavalt tehnilisele dokumentatsioonile</w:t>
            </w:r>
          </w:p>
          <w:p w14:paraId="7CCDBE61" w14:textId="50E71828" w:rsidR="005625A4" w:rsidRPr="005625A4" w:rsidRDefault="005625A4" w:rsidP="00435C15">
            <w:pPr>
              <w:pStyle w:val="CommentText"/>
              <w:numPr>
                <w:ilvl w:val="0"/>
                <w:numId w:val="35"/>
              </w:numPr>
              <w:spacing w:after="0" w:line="240" w:lineRule="auto"/>
              <w:rPr>
                <w:lang w:val="et-EE"/>
              </w:rPr>
            </w:pPr>
            <w:r w:rsidRPr="005625A4">
              <w:rPr>
                <w:lang w:val="et-EE"/>
              </w:rPr>
              <w:t xml:space="preserve">järgib tööde sooritamisel töötervishoiu, tööohutus ja </w:t>
            </w:r>
          </w:p>
          <w:p w14:paraId="7C0D9AAD" w14:textId="77777777" w:rsidR="005625A4" w:rsidRPr="005625A4" w:rsidRDefault="005625A4" w:rsidP="00435C15">
            <w:pPr>
              <w:pStyle w:val="CommentText"/>
              <w:numPr>
                <w:ilvl w:val="0"/>
                <w:numId w:val="35"/>
              </w:numPr>
              <w:spacing w:after="0" w:line="240" w:lineRule="auto"/>
              <w:rPr>
                <w:lang w:val="et-EE"/>
              </w:rPr>
            </w:pPr>
            <w:r w:rsidRPr="005625A4">
              <w:rPr>
                <w:lang w:val="et-EE"/>
              </w:rPr>
              <w:t xml:space="preserve">elektriohutusnõudeid </w:t>
            </w:r>
          </w:p>
          <w:p w14:paraId="30F3E066" w14:textId="6E0DE185" w:rsidR="005625A4" w:rsidRPr="005625A4" w:rsidRDefault="005625A4" w:rsidP="00435C15">
            <w:pPr>
              <w:pStyle w:val="CommentText"/>
              <w:numPr>
                <w:ilvl w:val="0"/>
                <w:numId w:val="35"/>
              </w:numPr>
              <w:spacing w:after="0" w:line="240" w:lineRule="auto"/>
              <w:rPr>
                <w:lang w:val="et-EE"/>
              </w:rPr>
            </w:pPr>
            <w:r w:rsidRPr="005625A4">
              <w:rPr>
                <w:lang w:val="et-EE"/>
              </w:rPr>
              <w:t xml:space="preserve">kasutab ergonoomilisi ja ohutuid töövõtteid; </w:t>
            </w:r>
          </w:p>
          <w:p w14:paraId="453C7C64" w14:textId="77777777" w:rsidR="005625A4" w:rsidRPr="005625A4" w:rsidRDefault="005625A4" w:rsidP="00435C15">
            <w:pPr>
              <w:pStyle w:val="ListParagraph"/>
              <w:numPr>
                <w:ilvl w:val="0"/>
                <w:numId w:val="35"/>
              </w:numPr>
              <w:spacing w:after="0" w:line="240" w:lineRule="auto"/>
            </w:pPr>
            <w:r w:rsidRPr="005625A4">
              <w:t>Hoiab töökoha korras</w:t>
            </w:r>
          </w:p>
          <w:p w14:paraId="30E5869D" w14:textId="6411132D" w:rsidR="005E3259" w:rsidRPr="005625A4" w:rsidRDefault="005625A4" w:rsidP="00435C15">
            <w:pPr>
              <w:pStyle w:val="ListParagraph"/>
              <w:numPr>
                <w:ilvl w:val="0"/>
                <w:numId w:val="35"/>
              </w:numPr>
              <w:spacing w:after="0" w:line="240" w:lineRule="auto"/>
            </w:pPr>
            <w:r w:rsidRPr="005625A4">
              <w:t>Töö lõpetades korrastab  tööstusroboti.</w:t>
            </w:r>
          </w:p>
        </w:tc>
      </w:tr>
      <w:tr w:rsidR="00462C6C" w14:paraId="42ADD652" w14:textId="77777777" w:rsidTr="00462C6C">
        <w:tc>
          <w:tcPr>
            <w:tcW w:w="4530" w:type="dxa"/>
          </w:tcPr>
          <w:p w14:paraId="1B4315AB" w14:textId="73DC7C33" w:rsidR="00462C6C" w:rsidRDefault="00303612" w:rsidP="0057785F">
            <w:pPr>
              <w:jc w:val="both"/>
            </w:pPr>
            <w:r>
              <w:rPr>
                <w:b/>
              </w:rPr>
              <w:t>B.2.5 Robotisüsteemide käit ja hooldus</w:t>
            </w:r>
          </w:p>
        </w:tc>
        <w:tc>
          <w:tcPr>
            <w:tcW w:w="4530" w:type="dxa"/>
          </w:tcPr>
          <w:p w14:paraId="77A2FC16" w14:textId="05C0DBDA" w:rsidR="00462C6C" w:rsidRPr="000E49D3" w:rsidRDefault="00B64998" w:rsidP="0057785F">
            <w:pPr>
              <w:jc w:val="both"/>
              <w:rPr>
                <w:b/>
                <w:bCs/>
              </w:rPr>
            </w:pPr>
            <w:r w:rsidRPr="000E49D3">
              <w:rPr>
                <w:b/>
                <w:bCs/>
              </w:rPr>
              <w:t>Hindamiskriteeriumid, -meetodid</w:t>
            </w:r>
          </w:p>
        </w:tc>
      </w:tr>
      <w:tr w:rsidR="00462C6C" w14:paraId="07C8834B" w14:textId="77777777" w:rsidTr="00462C6C">
        <w:tc>
          <w:tcPr>
            <w:tcW w:w="4530" w:type="dxa"/>
          </w:tcPr>
          <w:p w14:paraId="037128A2" w14:textId="77777777" w:rsidR="005E3259" w:rsidRDefault="005E3259" w:rsidP="00435C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</w:pPr>
            <w:r>
              <w:t xml:space="preserve">laeb tootmisseadmele sh robotisüsteemidele  programmid vastavalt tööülesandele ja juhenditele; </w:t>
            </w:r>
          </w:p>
          <w:p w14:paraId="273079F0" w14:textId="77777777" w:rsidR="005E3259" w:rsidRDefault="005E3259" w:rsidP="00435C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</w:pPr>
            <w:r>
              <w:t>seadistab robotisüsteemi tööle ja testib seda vastavalt juhendile;</w:t>
            </w:r>
          </w:p>
          <w:p w14:paraId="09C2B0AD" w14:textId="77777777" w:rsidR="005E3259" w:rsidRDefault="005E3259" w:rsidP="00435C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</w:pPr>
            <w:r>
              <w:t>viib läbi kalibreerimise protseduuri, järgides juhendit;</w:t>
            </w:r>
          </w:p>
          <w:p w14:paraId="0D009113" w14:textId="77777777" w:rsidR="005E3259" w:rsidRDefault="005E3259" w:rsidP="00435C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</w:pPr>
            <w:r>
              <w:t>leiab iseseisvalt infot ja vajadusel abi tehniliste probleemide lahendamiseks ning vigade kõrvaldamiseks;</w:t>
            </w:r>
          </w:p>
          <w:p w14:paraId="69CA5087" w14:textId="77777777" w:rsidR="005E3259" w:rsidRDefault="005E3259" w:rsidP="00435C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</w:pPr>
            <w:r>
              <w:t>kõrvaldab vea vastavalt juhenditele;</w:t>
            </w:r>
          </w:p>
          <w:p w14:paraId="118047F4" w14:textId="3E662AF5" w:rsidR="005E3259" w:rsidRDefault="005E3259" w:rsidP="00435C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</w:pPr>
            <w:r>
              <w:t>hooldab perioodiliselt robotisüsteeme järgides hoolduskava;</w:t>
            </w:r>
          </w:p>
          <w:p w14:paraId="2203EB39" w14:textId="35DF5850" w:rsidR="00462C6C" w:rsidRDefault="00B64998" w:rsidP="00435C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</w:pPr>
            <w:r>
              <w:t>k</w:t>
            </w:r>
            <w:r w:rsidR="005E3259">
              <w:t>orraldab töörühma liikmete tegevust tehnohoolduse läbiviimisel, lähtudes tööülesandest, tööjuhistest ja asjakohastest standarditest.</w:t>
            </w:r>
          </w:p>
        </w:tc>
        <w:tc>
          <w:tcPr>
            <w:tcW w:w="4530" w:type="dxa"/>
          </w:tcPr>
          <w:p w14:paraId="4453AF2B" w14:textId="67169869" w:rsidR="00B64998" w:rsidRDefault="00B64998" w:rsidP="00B64998">
            <w:pPr>
              <w:spacing w:after="0" w:line="240" w:lineRule="auto"/>
            </w:pPr>
            <w:r>
              <w:t>TEST</w:t>
            </w:r>
          </w:p>
          <w:p w14:paraId="71EAD051" w14:textId="77777777" w:rsidR="00AA1F66" w:rsidRPr="0070592D" w:rsidRDefault="008E06D6" w:rsidP="00435C15">
            <w:pPr>
              <w:pStyle w:val="CommentText"/>
              <w:numPr>
                <w:ilvl w:val="0"/>
                <w:numId w:val="29"/>
              </w:numPr>
              <w:spacing w:after="0" w:line="240" w:lineRule="auto"/>
            </w:pPr>
            <w:r w:rsidRPr="0070592D">
              <w:t xml:space="preserve">kirjeldab  robootikasüsteemide käidutööde dokumenteerimist; </w:t>
            </w:r>
            <w:r w:rsidRPr="0070592D">
              <w:tab/>
            </w:r>
          </w:p>
          <w:p w14:paraId="0C36B663" w14:textId="77777777" w:rsidR="008E06D6" w:rsidRPr="0070592D" w:rsidRDefault="008E06D6" w:rsidP="00435C15">
            <w:pPr>
              <w:pStyle w:val="CommentText"/>
              <w:numPr>
                <w:ilvl w:val="0"/>
                <w:numId w:val="29"/>
              </w:numPr>
              <w:spacing w:after="0" w:line="240" w:lineRule="auto"/>
            </w:pPr>
            <w:r w:rsidRPr="0070592D">
              <w:t>kirjeldab  integreeritud robootikasüsteemide tööpõhimõtteid ja neile esitatavaid nõudeid ning kehtivaid standardeid;</w:t>
            </w:r>
          </w:p>
          <w:p w14:paraId="4FB56E7D" w14:textId="21B25537" w:rsidR="00B64998" w:rsidRPr="0070592D" w:rsidRDefault="008E06D6" w:rsidP="00435C15">
            <w:pPr>
              <w:pStyle w:val="CommentText"/>
              <w:numPr>
                <w:ilvl w:val="0"/>
                <w:numId w:val="29"/>
              </w:numPr>
              <w:spacing w:after="0" w:line="240" w:lineRule="auto"/>
            </w:pPr>
            <w:r w:rsidRPr="0070592D">
              <w:t>omab ülevaadet robootikasüsteemide juhtimisvahenditest ja kontrollseadmetest (sh mõõte- ja testseadmed nende kasutusalas</w:t>
            </w:r>
            <w:r w:rsidR="00B64998" w:rsidRPr="0070592D">
              <w:t>;</w:t>
            </w:r>
          </w:p>
          <w:p w14:paraId="4838E212" w14:textId="38FE00B6" w:rsidR="00B64998" w:rsidRDefault="00B64998" w:rsidP="000E49D3">
            <w:pPr>
              <w:spacing w:after="0" w:line="240" w:lineRule="auto"/>
            </w:pPr>
            <w:r>
              <w:t>PRAKTILINETÖÖ</w:t>
            </w:r>
          </w:p>
          <w:p w14:paraId="036E1AB7" w14:textId="31919EE5" w:rsidR="00BE755C" w:rsidRPr="0070592D" w:rsidRDefault="00BE755C" w:rsidP="00435C15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 w:rsidRPr="0070592D">
              <w:t>laeb tootmisseadmele sh robotisüsteemidele programmid vastavalt tööülesandele ja juhenditele;</w:t>
            </w:r>
          </w:p>
          <w:p w14:paraId="356E8102" w14:textId="2B42BB34" w:rsidR="00BE755C" w:rsidRPr="0070592D" w:rsidRDefault="00BE755C" w:rsidP="00435C15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 w:rsidRPr="0070592D">
              <w:t xml:space="preserve">viib läbi kalibreerimise protseduuri, järgides juhendit; </w:t>
            </w:r>
          </w:p>
          <w:p w14:paraId="3A1475E9" w14:textId="3DFC3214" w:rsidR="00BE755C" w:rsidRDefault="00BE755C" w:rsidP="00BE755C">
            <w:pPr>
              <w:spacing w:after="0" w:line="240" w:lineRule="auto"/>
              <w:rPr>
                <w:color w:val="ED7D31" w:themeColor="accent2"/>
              </w:rPr>
            </w:pPr>
          </w:p>
          <w:p w14:paraId="0F19F938" w14:textId="727A858C" w:rsidR="00BE755C" w:rsidRDefault="00BE755C" w:rsidP="00BE755C">
            <w:pPr>
              <w:spacing w:after="0" w:line="240" w:lineRule="auto"/>
              <w:rPr>
                <w:color w:val="ED7D31" w:themeColor="accent2"/>
              </w:rPr>
            </w:pPr>
          </w:p>
          <w:p w14:paraId="0B639E9C" w14:textId="6DC54307" w:rsidR="00462C6C" w:rsidRDefault="00462C6C" w:rsidP="0070592D">
            <w:pPr>
              <w:pStyle w:val="ListParagraph"/>
              <w:spacing w:after="0" w:line="240" w:lineRule="auto"/>
              <w:ind w:left="360"/>
              <w:contextualSpacing w:val="0"/>
            </w:pPr>
          </w:p>
        </w:tc>
      </w:tr>
      <w:tr w:rsidR="005E3259" w14:paraId="1EEAF4ED" w14:textId="77777777" w:rsidTr="00462C6C">
        <w:tc>
          <w:tcPr>
            <w:tcW w:w="4530" w:type="dxa"/>
          </w:tcPr>
          <w:p w14:paraId="1A39ADF7" w14:textId="3AB0604D" w:rsidR="005E3259" w:rsidRDefault="00303612" w:rsidP="00303612">
            <w:pPr>
              <w:spacing w:after="0" w:line="240" w:lineRule="auto"/>
            </w:pPr>
            <w:r w:rsidRPr="00303612">
              <w:rPr>
                <w:b/>
              </w:rPr>
              <w:t>B.2.6 Robotisüsteemide tööprotsessi jälgimine</w:t>
            </w:r>
          </w:p>
        </w:tc>
        <w:tc>
          <w:tcPr>
            <w:tcW w:w="4530" w:type="dxa"/>
          </w:tcPr>
          <w:p w14:paraId="31D3A197" w14:textId="3B7DD088" w:rsidR="005E3259" w:rsidRPr="000E49D3" w:rsidRDefault="00B64998" w:rsidP="0057785F">
            <w:pPr>
              <w:jc w:val="both"/>
              <w:rPr>
                <w:b/>
                <w:bCs/>
              </w:rPr>
            </w:pPr>
            <w:r w:rsidRPr="000E49D3">
              <w:rPr>
                <w:b/>
                <w:bCs/>
              </w:rPr>
              <w:t>Hindamiskriteeriumid, -meetodid</w:t>
            </w:r>
          </w:p>
        </w:tc>
      </w:tr>
      <w:tr w:rsidR="005E3259" w14:paraId="21013121" w14:textId="77777777" w:rsidTr="00462C6C">
        <w:tc>
          <w:tcPr>
            <w:tcW w:w="4530" w:type="dxa"/>
          </w:tcPr>
          <w:p w14:paraId="7E1124E9" w14:textId="77777777" w:rsidR="00303612" w:rsidRDefault="00303612" w:rsidP="00435C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</w:pPr>
            <w:r>
              <w:t xml:space="preserve">jälgib robotissüsteemide tööprotsessi  parameetreid ning toote vastavust </w:t>
            </w:r>
            <w:r>
              <w:lastRenderedPageBreak/>
              <w:t>kvaliteedinõuetele, vajadusel parameetreid korrigeerides;</w:t>
            </w:r>
          </w:p>
          <w:p w14:paraId="72C1E8BD" w14:textId="77777777" w:rsidR="00303612" w:rsidRDefault="00303612" w:rsidP="00435C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</w:pPr>
            <w:r>
              <w:t>jälgib robotisüsteemide parameetrite vastavust tehnoloogiale ning vajadusel korrigeerib neid;</w:t>
            </w:r>
          </w:p>
          <w:p w14:paraId="140AA2A8" w14:textId="77777777" w:rsidR="00303612" w:rsidRDefault="00303612" w:rsidP="00435C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14" w:hanging="357"/>
              <w:contextualSpacing w:val="0"/>
            </w:pPr>
            <w:r>
              <w:t>teeb kontakti ja kontaktivabu mõõtmisi, kasutades robotisüsteemide mõõtemudeleid ja mõõtevahendeid; kõrvalekallete korral saadab  teate digitaalses süsteemis või teavitab  vastutavat töötajat;</w:t>
            </w:r>
          </w:p>
          <w:p w14:paraId="770ED494" w14:textId="77777777" w:rsidR="00303612" w:rsidRDefault="00303612" w:rsidP="00435C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14" w:hanging="357"/>
              <w:contextualSpacing w:val="0"/>
            </w:pPr>
            <w:r>
              <w:t>langetab otsuse korrigeerivateks tegevusteks oma pädevuse piires või tegutseb vastavalt saadud juhistele;</w:t>
            </w:r>
          </w:p>
          <w:p w14:paraId="0EFE31E5" w14:textId="77777777" w:rsidR="00303612" w:rsidRDefault="00303612" w:rsidP="00435C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</w:pPr>
            <w:r>
              <w:t>kontrollib toote vastavust mõõteprotokolli tulemustele, kasutades andmebaasis talletatud mõõteprotokolli;</w:t>
            </w:r>
          </w:p>
          <w:p w14:paraId="07F58A94" w14:textId="48CCE90B" w:rsidR="005E3259" w:rsidRDefault="00303612" w:rsidP="00303612">
            <w:pPr>
              <w:pStyle w:val="ListParagraph"/>
              <w:spacing w:after="0" w:line="240" w:lineRule="auto"/>
              <w:contextualSpacing w:val="0"/>
            </w:pPr>
            <w:r>
              <w:t>vajadusel teeb ise või korraldab uue kontrollmõõtmise ning esitab ettepanekud puuduste kõrvaldamiseks.</w:t>
            </w:r>
          </w:p>
        </w:tc>
        <w:tc>
          <w:tcPr>
            <w:tcW w:w="4530" w:type="dxa"/>
          </w:tcPr>
          <w:p w14:paraId="0D7BD250" w14:textId="7EA01546" w:rsidR="005E3259" w:rsidRDefault="00B64998" w:rsidP="000E49D3">
            <w:pPr>
              <w:spacing w:after="0" w:line="240" w:lineRule="auto"/>
              <w:jc w:val="both"/>
            </w:pPr>
            <w:r>
              <w:lastRenderedPageBreak/>
              <w:t>TEST</w:t>
            </w:r>
          </w:p>
          <w:p w14:paraId="5E5D266C" w14:textId="16581927" w:rsidR="00352883" w:rsidRPr="0070592D" w:rsidRDefault="00352883" w:rsidP="00435C1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70592D">
              <w:lastRenderedPageBreak/>
              <w:t>omab ülevaadet robotite toimimise põhimõttetest ja robootika süsteemide parameetritest;</w:t>
            </w:r>
          </w:p>
          <w:p w14:paraId="4CC9BB65" w14:textId="4933D150" w:rsidR="00352883" w:rsidRPr="0070592D" w:rsidRDefault="00352883" w:rsidP="00435C1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70592D">
              <w:t>omab ülevaadet robotite ja -süsteemide töötamise põhimõtte</w:t>
            </w:r>
            <w:r w:rsidR="00976922" w:rsidRPr="0070592D">
              <w:t>st</w:t>
            </w:r>
            <w:r w:rsidRPr="0070592D">
              <w:t>;</w:t>
            </w:r>
          </w:p>
          <w:p w14:paraId="1A4B5FE8" w14:textId="4B35D6F7" w:rsidR="00352883" w:rsidRPr="0070592D" w:rsidRDefault="00352883" w:rsidP="00435C1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70592D">
              <w:t>kirjeldab  robotite ja robootikasüsteemidele esitatavaid kvaliteedi nõuded;</w:t>
            </w:r>
          </w:p>
          <w:p w14:paraId="5A289803" w14:textId="77777777" w:rsidR="00352883" w:rsidRPr="0070592D" w:rsidRDefault="00352883" w:rsidP="00435C15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 w:rsidRPr="0070592D">
              <w:t>omab ülevaadet automaatreguleerimise, juhtimise ja kontrolliseadmetest ja vahenditest (s.h. mõõteseadmed nende kasutusalas);</w:t>
            </w:r>
          </w:p>
          <w:p w14:paraId="5763244A" w14:textId="758381C5" w:rsidR="00B64998" w:rsidRDefault="00B64998" w:rsidP="00B64998">
            <w:pPr>
              <w:spacing w:after="0" w:line="240" w:lineRule="auto"/>
              <w:jc w:val="both"/>
            </w:pPr>
            <w:r>
              <w:t>PRAKTILINE TÖÖ</w:t>
            </w:r>
          </w:p>
          <w:p w14:paraId="51165103" w14:textId="2CD21FAC" w:rsidR="00BE755C" w:rsidRPr="004E1903" w:rsidRDefault="00BE755C" w:rsidP="00435C1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4E1903">
              <w:t>reguleerib, juhib ja kontrollib tööstusrobotit vastavalt etteantud tööülesandele, kasutades õiget mõõtmistehnikat ja töövahendeid;</w:t>
            </w:r>
          </w:p>
          <w:p w14:paraId="7A244233" w14:textId="5B3E324B" w:rsidR="00BE755C" w:rsidRPr="004E1903" w:rsidRDefault="00633BDD" w:rsidP="00435C1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4E1903">
              <w:t>jälgib robotisüsteemide  tööprotsessi parameetrite vastavust tehnoloogiale ning vajadusel korrigeerib neid;</w:t>
            </w:r>
          </w:p>
          <w:p w14:paraId="71D20470" w14:textId="269594E1" w:rsidR="00B64998" w:rsidRPr="004E1903" w:rsidRDefault="00633BDD" w:rsidP="00435C1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color w:val="ED7D31" w:themeColor="accent2"/>
              </w:rPr>
            </w:pPr>
            <w:r w:rsidRPr="004E1903">
              <w:t>kontrollib toote vastavust mõõteprotokolli tulemustele, kasutades andmebaasis talletatud mõõteprotokolli</w:t>
            </w:r>
          </w:p>
        </w:tc>
      </w:tr>
      <w:tr w:rsidR="005E3259" w14:paraId="30D290F2" w14:textId="77777777" w:rsidTr="00462C6C">
        <w:tc>
          <w:tcPr>
            <w:tcW w:w="4530" w:type="dxa"/>
          </w:tcPr>
          <w:p w14:paraId="1C5D2BFF" w14:textId="680E49FA" w:rsidR="005E3259" w:rsidRDefault="00303612" w:rsidP="00303612">
            <w:pPr>
              <w:spacing w:after="0" w:line="240" w:lineRule="auto"/>
            </w:pPr>
            <w:r>
              <w:rPr>
                <w:b/>
              </w:rPr>
              <w:lastRenderedPageBreak/>
              <w:t>B.2.7 Dokumenteerimine</w:t>
            </w:r>
          </w:p>
        </w:tc>
        <w:tc>
          <w:tcPr>
            <w:tcW w:w="4530" w:type="dxa"/>
          </w:tcPr>
          <w:p w14:paraId="3D6D9AA5" w14:textId="158C8E71" w:rsidR="005E3259" w:rsidRPr="000E49D3" w:rsidRDefault="000E49D3" w:rsidP="0057785F">
            <w:pPr>
              <w:jc w:val="both"/>
              <w:rPr>
                <w:b/>
                <w:bCs/>
              </w:rPr>
            </w:pPr>
            <w:r w:rsidRPr="000E49D3">
              <w:rPr>
                <w:b/>
                <w:bCs/>
              </w:rPr>
              <w:t>Hindamiskriteeriumid, -meetodid</w:t>
            </w:r>
          </w:p>
        </w:tc>
      </w:tr>
      <w:tr w:rsidR="00303612" w14:paraId="35F679FF" w14:textId="77777777" w:rsidTr="00462C6C">
        <w:tc>
          <w:tcPr>
            <w:tcW w:w="4530" w:type="dxa"/>
          </w:tcPr>
          <w:p w14:paraId="5F38C2D2" w14:textId="77777777" w:rsidR="00303612" w:rsidRDefault="00303612" w:rsidP="00435C1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</w:pPr>
            <w:r>
              <w:t>koostab toodanguaruandeid digitaalses (ERP) süsteemis;</w:t>
            </w:r>
          </w:p>
          <w:p w14:paraId="1F96D8F1" w14:textId="3ABB1452" w:rsidR="00303612" w:rsidRPr="000E49D3" w:rsidRDefault="00303612" w:rsidP="00435C1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u w:val="single"/>
              </w:rPr>
            </w:pPr>
            <w:r>
              <w:t>dokumenteerib digitaalsesse (ERP) süsteemi kontrolli- ja hooldustoimingute jooksul tehtud muudatused ja parandused;</w:t>
            </w:r>
          </w:p>
          <w:p w14:paraId="784873A1" w14:textId="14DE588D" w:rsidR="00303612" w:rsidRDefault="000E49D3" w:rsidP="00435C1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u w:val="single"/>
              </w:rPr>
              <w:t>k</w:t>
            </w:r>
            <w:r w:rsidR="00303612">
              <w:t>oostab ja uuendab tööjuhendeid, arvestades tehtud muudatuste ja parandusettepanekutega.</w:t>
            </w:r>
          </w:p>
        </w:tc>
        <w:tc>
          <w:tcPr>
            <w:tcW w:w="4530" w:type="dxa"/>
          </w:tcPr>
          <w:p w14:paraId="316C650A" w14:textId="02DD43B5" w:rsidR="00303612" w:rsidRPr="0070592D" w:rsidRDefault="000E49D3" w:rsidP="000E49D3">
            <w:pPr>
              <w:spacing w:after="0" w:line="240" w:lineRule="auto"/>
              <w:jc w:val="both"/>
            </w:pPr>
            <w:r w:rsidRPr="0070592D">
              <w:t>TEST</w:t>
            </w:r>
          </w:p>
          <w:p w14:paraId="7D7B36AA" w14:textId="796EB77B" w:rsidR="00352883" w:rsidRPr="0070592D" w:rsidRDefault="00352883" w:rsidP="00435C1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</w:pPr>
            <w:r w:rsidRPr="0070592D">
              <w:t>kirjeldab ERP (Ettevõtte ressursside planeerimise) süsteeme ja oskab neid kasutada</w:t>
            </w:r>
          </w:p>
          <w:p w14:paraId="2781E71E" w14:textId="3D8C2B76" w:rsidR="00352883" w:rsidRPr="0070592D" w:rsidRDefault="00352883" w:rsidP="00435C1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</w:pPr>
            <w:r w:rsidRPr="0070592D">
              <w:t>analüüsib robotitehnika valdkonda, ettevõtete tootmisprotsessis</w:t>
            </w:r>
          </w:p>
          <w:p w14:paraId="74640520" w14:textId="51C1DE3C" w:rsidR="00352883" w:rsidRPr="0070592D" w:rsidRDefault="00352883" w:rsidP="00435C1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</w:pPr>
            <w:r w:rsidRPr="0070592D">
              <w:t>kirjeldab tootmisprotsesside robotiseerimist</w:t>
            </w:r>
          </w:p>
          <w:p w14:paraId="26CAA8FB" w14:textId="7CA53965" w:rsidR="00352883" w:rsidRPr="0070592D" w:rsidRDefault="00352883" w:rsidP="00435C15">
            <w:pPr>
              <w:pStyle w:val="CommentText"/>
              <w:numPr>
                <w:ilvl w:val="0"/>
                <w:numId w:val="33"/>
              </w:numPr>
              <w:spacing w:after="0" w:line="240" w:lineRule="auto"/>
            </w:pPr>
            <w:r w:rsidRPr="0070592D">
              <w:t>kirjeldab robootikasüsteemide dokumenteerimise põhimõtteid;</w:t>
            </w:r>
          </w:p>
          <w:p w14:paraId="47C164B9" w14:textId="71FC49D4" w:rsidR="00352883" w:rsidRPr="0070592D" w:rsidRDefault="00352883" w:rsidP="00435C15">
            <w:pPr>
              <w:pStyle w:val="CommentText"/>
              <w:numPr>
                <w:ilvl w:val="0"/>
                <w:numId w:val="33"/>
              </w:numPr>
              <w:spacing w:after="0" w:line="240" w:lineRule="auto"/>
            </w:pPr>
            <w:r w:rsidRPr="0070592D">
              <w:t xml:space="preserve">kirjeldab robootikaprojektide kvaliteedi tagamise meetodid; </w:t>
            </w:r>
          </w:p>
          <w:p w14:paraId="15778F8C" w14:textId="2524D05F" w:rsidR="00352883" w:rsidRPr="0070592D" w:rsidRDefault="00352883" w:rsidP="00435C1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</w:pPr>
            <w:r w:rsidRPr="0070592D">
              <w:t>kirjeldab  robootikaprojektide riskide hindamise meetodid.</w:t>
            </w:r>
          </w:p>
          <w:p w14:paraId="4928773A" w14:textId="77777777" w:rsidR="008E06D6" w:rsidRPr="0070592D" w:rsidRDefault="00352883" w:rsidP="00435C1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</w:pPr>
            <w:r w:rsidRPr="0070592D">
              <w:t>kirjeldab digieetika nõudeid digitaalse identiteedi ja maine hoidmiseks;</w:t>
            </w:r>
            <w:r w:rsidR="008E06D6" w:rsidRPr="0070592D">
              <w:t xml:space="preserve"> </w:t>
            </w:r>
          </w:p>
          <w:p w14:paraId="6127A3C3" w14:textId="7043BB41" w:rsidR="0070592D" w:rsidRPr="0070592D" w:rsidRDefault="008E06D6" w:rsidP="00435C1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</w:pPr>
            <w:r w:rsidRPr="0070592D">
              <w:t>mõistab peamisi tootmise taristu haldamise ja auditeerimise standardeid ning raamistikke</w:t>
            </w:r>
          </w:p>
          <w:p w14:paraId="10E51A17" w14:textId="77777777" w:rsidR="005625A4" w:rsidRPr="0070592D" w:rsidRDefault="005625A4" w:rsidP="00352883">
            <w:pPr>
              <w:spacing w:after="0" w:line="240" w:lineRule="auto"/>
              <w:jc w:val="both"/>
            </w:pPr>
            <w:r w:rsidRPr="0070592D">
              <w:t>PRAKTILINE TÖÖ</w:t>
            </w:r>
          </w:p>
          <w:p w14:paraId="105A980B" w14:textId="248EAF3A" w:rsidR="00352883" w:rsidRPr="0070592D" w:rsidRDefault="005625A4" w:rsidP="00435C1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</w:pPr>
            <w:r w:rsidRPr="0070592D">
              <w:t>rakendab ohutus- ja turvameetmeid, et vältida digiseadmete rikkeid ja maandada infotehno-loogiaalaseid riske;</w:t>
            </w:r>
          </w:p>
          <w:p w14:paraId="0E88ECF0" w14:textId="574D36F4" w:rsidR="000E49D3" w:rsidRPr="0070592D" w:rsidRDefault="000E49D3" w:rsidP="000E49D3">
            <w:pPr>
              <w:spacing w:after="0" w:line="240" w:lineRule="auto"/>
              <w:jc w:val="both"/>
            </w:pPr>
          </w:p>
        </w:tc>
      </w:tr>
      <w:tr w:rsidR="00303612" w14:paraId="2E794640" w14:textId="77777777" w:rsidTr="00462C6C">
        <w:tc>
          <w:tcPr>
            <w:tcW w:w="4530" w:type="dxa"/>
          </w:tcPr>
          <w:p w14:paraId="4D38E13C" w14:textId="166809C7" w:rsidR="00303612" w:rsidRDefault="00303612" w:rsidP="00303612">
            <w:pPr>
              <w:spacing w:after="0" w:line="240" w:lineRule="auto"/>
              <w:rPr>
                <w:b/>
              </w:rPr>
            </w:pPr>
            <w:r w:rsidRPr="00303612">
              <w:rPr>
                <w:b/>
              </w:rPr>
              <w:t>B.2.8 Juhtimine ja juhendamine</w:t>
            </w:r>
          </w:p>
        </w:tc>
        <w:tc>
          <w:tcPr>
            <w:tcW w:w="4530" w:type="dxa"/>
          </w:tcPr>
          <w:p w14:paraId="1A2592B1" w14:textId="47E37645" w:rsidR="00303612" w:rsidRPr="000E49D3" w:rsidRDefault="00B64998" w:rsidP="0057785F">
            <w:pPr>
              <w:jc w:val="both"/>
              <w:rPr>
                <w:b/>
                <w:bCs/>
              </w:rPr>
            </w:pPr>
            <w:r w:rsidRPr="000E49D3">
              <w:rPr>
                <w:b/>
                <w:bCs/>
              </w:rPr>
              <w:t>Hindamiskriteeriumid, -meetodid</w:t>
            </w:r>
          </w:p>
        </w:tc>
      </w:tr>
      <w:tr w:rsidR="005E3259" w14:paraId="03F88018" w14:textId="77777777" w:rsidTr="004E1903">
        <w:trPr>
          <w:trHeight w:val="4564"/>
        </w:trPr>
        <w:tc>
          <w:tcPr>
            <w:tcW w:w="4530" w:type="dxa"/>
          </w:tcPr>
          <w:p w14:paraId="79A04CA6" w14:textId="77777777" w:rsidR="00303612" w:rsidRDefault="00303612" w:rsidP="00435C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</w:pPr>
            <w:r>
              <w:lastRenderedPageBreak/>
              <w:t>kavandab tehnilise dokumentatsiooni alusel tegevusplaani, tööülesande täitmiseks tööjõu vajaduse, vajaliku tööaja, tööprotsessi etapid ja tööülesannete jaotuse;</w:t>
            </w:r>
          </w:p>
          <w:p w14:paraId="15A97AF0" w14:textId="77777777" w:rsidR="00303612" w:rsidRDefault="00303612" w:rsidP="00435C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</w:pPr>
            <w:r>
              <w:t>jälgib ja kontrollib planeeritud tegevuste elluviimist ning annab õigeaegset ja asjakohast tagasisidet;</w:t>
            </w:r>
          </w:p>
          <w:p w14:paraId="21DDFBC4" w14:textId="77777777" w:rsidR="00303612" w:rsidRDefault="00303612" w:rsidP="00435C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</w:pPr>
            <w:r>
              <w:t>tutvustab juhendatavale tööohutusnõudeid, tööjuhendeid ning ohutuid ja efektiivseid töövõtteid;</w:t>
            </w:r>
          </w:p>
          <w:p w14:paraId="5C1058FB" w14:textId="77777777" w:rsidR="00303612" w:rsidRDefault="00303612" w:rsidP="00435C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</w:pPr>
            <w:r>
              <w:t>annab selgeid juhiseid tööülesande lahendamiseks;</w:t>
            </w:r>
          </w:p>
          <w:p w14:paraId="5210C6B8" w14:textId="7A3279A9" w:rsidR="005E3259" w:rsidRDefault="00303612" w:rsidP="00303612">
            <w:pPr>
              <w:pStyle w:val="ListParagraph"/>
              <w:spacing w:after="0" w:line="240" w:lineRule="auto"/>
              <w:contextualSpacing w:val="0"/>
            </w:pPr>
            <w:r>
              <w:t>jälgib ja kontrollib ohutusnõuetest kinnipidamist, tööülesannete täitmist ja töö kvaliteeti,  sekkudes kriitilistes olukordades õigeaegselt.</w:t>
            </w:r>
          </w:p>
        </w:tc>
        <w:tc>
          <w:tcPr>
            <w:tcW w:w="4530" w:type="dxa"/>
          </w:tcPr>
          <w:p w14:paraId="63F7E3F7" w14:textId="77777777" w:rsidR="000E49D3" w:rsidRPr="004E1903" w:rsidRDefault="000E49D3" w:rsidP="00DD05CD">
            <w:pPr>
              <w:spacing w:after="0" w:line="240" w:lineRule="auto"/>
              <w:jc w:val="both"/>
            </w:pPr>
            <w:r w:rsidRPr="004E1903">
              <w:t>TEST</w:t>
            </w:r>
          </w:p>
          <w:p w14:paraId="13A05D0A" w14:textId="77777777" w:rsidR="005E3259" w:rsidRPr="004E1903" w:rsidRDefault="000E49D3" w:rsidP="00435C1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</w:pPr>
            <w:r w:rsidRPr="004E1903">
              <w:t>Orienteerub töö planeerimise, korraldamise ja tööohutuse põhimõtetes.</w:t>
            </w:r>
          </w:p>
          <w:p w14:paraId="1310EA17" w14:textId="7DC65F9D" w:rsidR="00352883" w:rsidRPr="004E1903" w:rsidRDefault="00352883" w:rsidP="00435C1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</w:pPr>
            <w:r w:rsidRPr="004E1903">
              <w:t>järgib intellektuaalse omandi kaitse head tava;</w:t>
            </w:r>
          </w:p>
          <w:p w14:paraId="44FA5D4E" w14:textId="2C50E430" w:rsidR="00352883" w:rsidRPr="004E1903" w:rsidRDefault="00352883" w:rsidP="00435C1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</w:pPr>
            <w:r w:rsidRPr="004E1903">
              <w:t>mõistab tööohutus, elektriohutus ja tuleohutusnõuete järgimise olulisust robotitehniku töös ning oskab anda esmaabi</w:t>
            </w:r>
          </w:p>
          <w:p w14:paraId="53DA5A84" w14:textId="79572750" w:rsidR="008E06D6" w:rsidRPr="004E1903" w:rsidRDefault="008E06D6" w:rsidP="00435C15">
            <w:pPr>
              <w:pStyle w:val="CommentText"/>
              <w:numPr>
                <w:ilvl w:val="0"/>
                <w:numId w:val="34"/>
              </w:numPr>
              <w:spacing w:after="0" w:line="240" w:lineRule="auto"/>
            </w:pPr>
            <w:r w:rsidRPr="004E1903">
              <w:t>omab ülevaadet robootikasüsteemide koostööks vajalike võrkude tehnilistest lahendustest, väljaehitamise põhimõtetest ja kasutatavast seadmestikust;</w:t>
            </w:r>
          </w:p>
          <w:p w14:paraId="6BB98B32" w14:textId="7FC7946A" w:rsidR="005625A4" w:rsidRPr="004E1903" w:rsidRDefault="008E06D6" w:rsidP="00435C15">
            <w:pPr>
              <w:pStyle w:val="CommentText"/>
              <w:numPr>
                <w:ilvl w:val="0"/>
                <w:numId w:val="34"/>
              </w:numPr>
              <w:spacing w:after="0" w:line="240" w:lineRule="auto"/>
            </w:pPr>
            <w:r w:rsidRPr="004E1903">
              <w:t>omab ülevaadet robootikaprojektide projektijuhtimise faasidest ja ressursside jaotamise põhimõtetest;omab ülevaadet  robootikasüsteemidele esitatavad kvaliteedinõuetest; mõistab oma õigusi ja kohustusi töökeskkonnas toimimisel;</w:t>
            </w:r>
          </w:p>
          <w:p w14:paraId="68A45908" w14:textId="7116133D" w:rsidR="005625A4" w:rsidRPr="005625A4" w:rsidRDefault="005625A4" w:rsidP="005625A4">
            <w:pPr>
              <w:pStyle w:val="CommentText"/>
              <w:spacing w:after="0" w:line="240" w:lineRule="auto"/>
              <w:rPr>
                <w:color w:val="ED7D31" w:themeColor="accent2"/>
                <w:lang w:val="et-EE"/>
              </w:rPr>
            </w:pPr>
          </w:p>
        </w:tc>
      </w:tr>
    </w:tbl>
    <w:p w14:paraId="42E01193" w14:textId="77777777" w:rsidR="00462C6C" w:rsidRDefault="00462C6C" w:rsidP="00462C6C"/>
    <w:p w14:paraId="3A2B2FE3" w14:textId="49650CAA" w:rsidR="00324B5F" w:rsidRPr="000D4968" w:rsidRDefault="00430CB3" w:rsidP="00324B5F">
      <w:pPr>
        <w:jc w:val="both"/>
        <w:rPr>
          <w:b/>
          <w:color w:val="0070C0"/>
        </w:rPr>
      </w:pPr>
      <w:r w:rsidRPr="000D4968">
        <w:rPr>
          <w:b/>
          <w:color w:val="0070C0"/>
        </w:rPr>
        <w:t>3</w:t>
      </w:r>
      <w:r w:rsidR="007B1A2B">
        <w:rPr>
          <w:b/>
          <w:color w:val="0070C0"/>
        </w:rPr>
        <w:t>.</w:t>
      </w:r>
      <w:r w:rsidR="00324B5F" w:rsidRPr="000D4968">
        <w:rPr>
          <w:b/>
          <w:color w:val="0070C0"/>
        </w:rPr>
        <w:t xml:space="preserve"> Hindamise meetodi</w:t>
      </w:r>
      <w:r w:rsidR="00B2293C" w:rsidRPr="000D4968">
        <w:rPr>
          <w:b/>
          <w:color w:val="0070C0"/>
        </w:rPr>
        <w:t>d, hindamisülesanded</w:t>
      </w:r>
    </w:p>
    <w:p w14:paraId="25D8F55A" w14:textId="1A175CF8" w:rsidR="0057785F" w:rsidRPr="000D4968" w:rsidRDefault="00430CB3" w:rsidP="005C4359">
      <w:pPr>
        <w:pStyle w:val="MediumGrid21"/>
        <w:spacing w:line="276" w:lineRule="auto"/>
        <w:ind w:left="567" w:hanging="567"/>
        <w:jc w:val="both"/>
      </w:pPr>
      <w:r w:rsidRPr="000D4968">
        <w:t>3</w:t>
      </w:r>
      <w:r w:rsidR="00B7485E" w:rsidRPr="000D4968">
        <w:t xml:space="preserve">.1 </w:t>
      </w:r>
      <w:r w:rsidR="00B7485E" w:rsidRPr="000D4968">
        <w:tab/>
      </w:r>
      <w:r w:rsidR="00324B5F" w:rsidRPr="000D4968">
        <w:t xml:space="preserve">Kõiki </w:t>
      </w:r>
      <w:r w:rsidR="0057785F" w:rsidRPr="000D4968">
        <w:t>kompetentse hinnatakse järgmiste meetoditega:</w:t>
      </w:r>
    </w:p>
    <w:p w14:paraId="0F494807" w14:textId="77777777" w:rsidR="0057785F" w:rsidRPr="000D4968" w:rsidRDefault="0057785F" w:rsidP="003934A4">
      <w:pPr>
        <w:pStyle w:val="MediumGrid21"/>
        <w:numPr>
          <w:ilvl w:val="0"/>
          <w:numId w:val="1"/>
        </w:numPr>
        <w:spacing w:line="276" w:lineRule="auto"/>
        <w:ind w:left="567" w:hanging="567"/>
        <w:jc w:val="both"/>
      </w:pPr>
      <w:r w:rsidRPr="000D4968">
        <w:t>kirjalik teoreetiliste teadmiste test</w:t>
      </w:r>
    </w:p>
    <w:p w14:paraId="095CEF37" w14:textId="77777777" w:rsidR="0057785F" w:rsidRPr="000D4968" w:rsidRDefault="0057785F" w:rsidP="003934A4">
      <w:pPr>
        <w:pStyle w:val="MediumGrid21"/>
        <w:numPr>
          <w:ilvl w:val="0"/>
          <w:numId w:val="1"/>
        </w:numPr>
        <w:spacing w:line="276" w:lineRule="auto"/>
        <w:ind w:left="567" w:hanging="567"/>
        <w:jc w:val="both"/>
      </w:pPr>
      <w:r w:rsidRPr="000D4968">
        <w:t>praktiline töö</w:t>
      </w:r>
    </w:p>
    <w:p w14:paraId="4D51CD13" w14:textId="77777777" w:rsidR="0057785F" w:rsidRPr="000D4968" w:rsidRDefault="0057785F" w:rsidP="0057785F">
      <w:pPr>
        <w:pStyle w:val="MediumGrid21"/>
        <w:spacing w:line="276" w:lineRule="auto"/>
        <w:ind w:left="1065"/>
        <w:jc w:val="both"/>
      </w:pPr>
    </w:p>
    <w:p w14:paraId="56351F4D" w14:textId="77777777" w:rsidR="008F4959" w:rsidRPr="000D4968" w:rsidRDefault="00430CB3" w:rsidP="005C4359">
      <w:pPr>
        <w:pStyle w:val="MediumGrid21"/>
        <w:spacing w:line="276" w:lineRule="auto"/>
        <w:ind w:left="567" w:hanging="567"/>
        <w:jc w:val="both"/>
      </w:pPr>
      <w:r w:rsidRPr="000D4968">
        <w:t>3</w:t>
      </w:r>
      <w:r w:rsidR="00130A6F" w:rsidRPr="000D4968">
        <w:t>.</w:t>
      </w:r>
      <w:r w:rsidRPr="000D4968">
        <w:t>2</w:t>
      </w:r>
      <w:r w:rsidR="00130A6F" w:rsidRPr="000D4968">
        <w:tab/>
      </w:r>
      <w:r w:rsidR="00130A6F" w:rsidRPr="000D4968">
        <w:rPr>
          <w:b/>
          <w:u w:val="single"/>
        </w:rPr>
        <w:t>Meetod 1 - k</w:t>
      </w:r>
      <w:r w:rsidR="008F4959" w:rsidRPr="000D4968">
        <w:rPr>
          <w:b/>
          <w:u w:val="single"/>
        </w:rPr>
        <w:t xml:space="preserve">irjalik </w:t>
      </w:r>
      <w:r w:rsidR="00D72B73" w:rsidRPr="000D4968">
        <w:rPr>
          <w:b/>
          <w:u w:val="single"/>
        </w:rPr>
        <w:t>teoreetiliste teadmiste test</w:t>
      </w:r>
    </w:p>
    <w:p w14:paraId="4EFEBF2A" w14:textId="77777777" w:rsidR="00130A6F" w:rsidRPr="000D4968" w:rsidRDefault="00130A6F" w:rsidP="00430CB3">
      <w:pPr>
        <w:pStyle w:val="MediumGrid21"/>
        <w:spacing w:line="276" w:lineRule="auto"/>
        <w:ind w:left="705"/>
        <w:jc w:val="both"/>
      </w:pPr>
      <w:r w:rsidRPr="000D4968">
        <w:t>Kirjaliku teadmiste testi</w:t>
      </w:r>
      <w:r w:rsidR="00B2293C" w:rsidRPr="000D4968">
        <w:t>ga kontrollitakse</w:t>
      </w:r>
      <w:r w:rsidRPr="000D4968">
        <w:t xml:space="preserve">, kas ja millises ulatuses taotleja valdab tööks vajalikke üldteoreetilisi </w:t>
      </w:r>
      <w:r w:rsidR="000B1DDE" w:rsidRPr="000D4968">
        <w:t xml:space="preserve">ning </w:t>
      </w:r>
      <w:r w:rsidR="00291B15" w:rsidRPr="000D4968">
        <w:t>robootika</w:t>
      </w:r>
      <w:r w:rsidR="00987D29" w:rsidRPr="000D4968">
        <w:t xml:space="preserve"> alaseid</w:t>
      </w:r>
      <w:r w:rsidR="00FB5003" w:rsidRPr="000D4968">
        <w:t xml:space="preserve"> </w:t>
      </w:r>
      <w:r w:rsidR="000B1DDE" w:rsidRPr="000D4968">
        <w:t xml:space="preserve">spetsiifilisi </w:t>
      </w:r>
      <w:r w:rsidRPr="000D4968">
        <w:t>teadmisi.</w:t>
      </w:r>
    </w:p>
    <w:p w14:paraId="1DF88135" w14:textId="77777777" w:rsidR="000B1DDE" w:rsidRPr="000D4968" w:rsidRDefault="00C11120" w:rsidP="00430CB3">
      <w:pPr>
        <w:pStyle w:val="MediumGrid21"/>
        <w:spacing w:line="276" w:lineRule="auto"/>
        <w:ind w:left="705"/>
        <w:jc w:val="both"/>
      </w:pPr>
      <w:r w:rsidRPr="000D4968">
        <w:t xml:space="preserve">Teoreetiliste teadmiste test koosneb </w:t>
      </w:r>
      <w:r w:rsidR="000B2DF7" w:rsidRPr="000D4968">
        <w:t>40-</w:t>
      </w:r>
      <w:r w:rsidR="008C1C20" w:rsidRPr="000D4968">
        <w:t>st erineva raskusastmega küsimus</w:t>
      </w:r>
      <w:r w:rsidR="00661333" w:rsidRPr="000D4968">
        <w:t>est</w:t>
      </w:r>
      <w:r w:rsidR="008C1C20" w:rsidRPr="000D4968">
        <w:t>.</w:t>
      </w:r>
    </w:p>
    <w:p w14:paraId="618184A6" w14:textId="77777777" w:rsidR="00C11120" w:rsidRPr="000D4968" w:rsidRDefault="00C11120" w:rsidP="0057785F">
      <w:pPr>
        <w:pStyle w:val="MediumGrid21"/>
        <w:spacing w:line="276" w:lineRule="auto"/>
        <w:ind w:left="705"/>
        <w:jc w:val="both"/>
      </w:pPr>
      <w:r w:rsidRPr="000D4968">
        <w:t xml:space="preserve">- </w:t>
      </w:r>
      <w:r w:rsidR="003A02C9" w:rsidRPr="000D4968">
        <w:t>4</w:t>
      </w:r>
      <w:r w:rsidR="005C220C" w:rsidRPr="000D4968">
        <w:t xml:space="preserve">0 </w:t>
      </w:r>
      <w:r w:rsidRPr="000D4968">
        <w:t xml:space="preserve">küsimust käsitlevad üldisi teadmisi </w:t>
      </w:r>
    </w:p>
    <w:p w14:paraId="40CACF90" w14:textId="77777777" w:rsidR="00C11120" w:rsidRPr="000D4968" w:rsidRDefault="00C11120" w:rsidP="0057785F">
      <w:pPr>
        <w:pStyle w:val="MediumGrid21"/>
        <w:spacing w:line="276" w:lineRule="auto"/>
        <w:ind w:left="705"/>
        <w:jc w:val="both"/>
      </w:pPr>
      <w:r w:rsidRPr="000D4968">
        <w:t xml:space="preserve">- </w:t>
      </w:r>
      <w:r w:rsidR="003A02C9" w:rsidRPr="000D4968">
        <w:t>2</w:t>
      </w:r>
      <w:r w:rsidRPr="000D4968">
        <w:t xml:space="preserve">0 </w:t>
      </w:r>
      <w:r w:rsidR="00327B74" w:rsidRPr="000D4968">
        <w:t xml:space="preserve">küsimust käsitlevad </w:t>
      </w:r>
      <w:r w:rsidR="000B1DDE" w:rsidRPr="000D4968">
        <w:t>t</w:t>
      </w:r>
      <w:r w:rsidRPr="000D4968">
        <w:t>ehnoloogi</w:t>
      </w:r>
      <w:r w:rsidR="000B1DDE" w:rsidRPr="000D4968">
        <w:t>aga seotud spetsiifilis</w:t>
      </w:r>
      <w:r w:rsidR="005C220C" w:rsidRPr="000D4968">
        <w:t>i</w:t>
      </w:r>
      <w:r w:rsidR="000B1DDE" w:rsidRPr="000D4968">
        <w:t xml:space="preserve"> teadmisi</w:t>
      </w:r>
      <w:r w:rsidRPr="000D4968">
        <w:t>.</w:t>
      </w:r>
    </w:p>
    <w:p w14:paraId="3F89996F" w14:textId="77777777" w:rsidR="00E5630A" w:rsidRPr="000D4968" w:rsidRDefault="000B1DDE" w:rsidP="005C4359">
      <w:pPr>
        <w:pStyle w:val="MediumGrid21"/>
        <w:spacing w:line="276" w:lineRule="auto"/>
        <w:ind w:left="705" w:firstLine="3"/>
        <w:jc w:val="both"/>
      </w:pPr>
      <w:r w:rsidRPr="000D4968">
        <w:rPr>
          <w:color w:val="000000"/>
        </w:rPr>
        <w:t xml:space="preserve">Testi positiivseks </w:t>
      </w:r>
      <w:r w:rsidR="0058108E" w:rsidRPr="000D4968">
        <w:rPr>
          <w:color w:val="000000"/>
        </w:rPr>
        <w:t>sooritamise</w:t>
      </w:r>
      <w:r w:rsidRPr="000D4968">
        <w:rPr>
          <w:color w:val="000000"/>
        </w:rPr>
        <w:t>ks</w:t>
      </w:r>
      <w:r w:rsidR="0058108E" w:rsidRPr="000D4968">
        <w:rPr>
          <w:color w:val="000000"/>
        </w:rPr>
        <w:t xml:space="preserve"> peab taotleja õigesti vastama vähemalt </w:t>
      </w:r>
      <w:r w:rsidR="008F7411" w:rsidRPr="000D4968">
        <w:rPr>
          <w:color w:val="000000"/>
        </w:rPr>
        <w:t>60%</w:t>
      </w:r>
      <w:r w:rsidR="008C1C20" w:rsidRPr="000D4968">
        <w:rPr>
          <w:color w:val="000000"/>
        </w:rPr>
        <w:t xml:space="preserve"> </w:t>
      </w:r>
      <w:r w:rsidR="00E5630A" w:rsidRPr="000D4968">
        <w:t>küsimus</w:t>
      </w:r>
      <w:r w:rsidR="00661333" w:rsidRPr="000D4968">
        <w:t>t</w:t>
      </w:r>
      <w:r w:rsidR="00E5630A" w:rsidRPr="000D4968">
        <w:t xml:space="preserve">ele. </w:t>
      </w:r>
    </w:p>
    <w:p w14:paraId="1CD0142A" w14:textId="77777777" w:rsidR="00557325" w:rsidRPr="000D4968" w:rsidRDefault="00557325" w:rsidP="005C4359">
      <w:pPr>
        <w:spacing w:after="0"/>
        <w:ind w:firstLine="705"/>
        <w:jc w:val="both"/>
      </w:pPr>
      <w:r w:rsidRPr="000D4968">
        <w:t xml:space="preserve">Testi sooritamiseks ette nähtud aeg on 60 minutit. </w:t>
      </w:r>
    </w:p>
    <w:p w14:paraId="75A244C1" w14:textId="77777777" w:rsidR="00B731B5" w:rsidRPr="000D4968" w:rsidRDefault="00B731B5" w:rsidP="00430CB3">
      <w:pPr>
        <w:pStyle w:val="MediumGrid21"/>
        <w:spacing w:line="276" w:lineRule="auto"/>
        <w:jc w:val="both"/>
        <w:rPr>
          <w:b/>
          <w:u w:val="single"/>
        </w:rPr>
      </w:pPr>
    </w:p>
    <w:p w14:paraId="6D349479" w14:textId="77777777" w:rsidR="007A0AC0" w:rsidRPr="000D4968" w:rsidRDefault="00A97B01" w:rsidP="00430CB3">
      <w:pPr>
        <w:pStyle w:val="MediumGrid21"/>
        <w:spacing w:line="276" w:lineRule="auto"/>
        <w:jc w:val="both"/>
        <w:rPr>
          <w:b/>
          <w:color w:val="000000"/>
        </w:rPr>
      </w:pPr>
      <w:r w:rsidRPr="000D4968">
        <w:rPr>
          <w:b/>
          <w:u w:val="single"/>
        </w:rPr>
        <w:t xml:space="preserve">3.3 </w:t>
      </w:r>
      <w:r w:rsidR="00430CB3" w:rsidRPr="000D4968">
        <w:rPr>
          <w:b/>
          <w:u w:val="single"/>
        </w:rPr>
        <w:t>M</w:t>
      </w:r>
      <w:r w:rsidR="00D7387F" w:rsidRPr="000D4968">
        <w:rPr>
          <w:b/>
          <w:u w:val="single"/>
        </w:rPr>
        <w:t>eetod 2 - p</w:t>
      </w:r>
      <w:r w:rsidR="00BA3DF8" w:rsidRPr="000D4968">
        <w:rPr>
          <w:b/>
          <w:u w:val="single"/>
        </w:rPr>
        <w:t xml:space="preserve">raktiline </w:t>
      </w:r>
      <w:r w:rsidR="00D7387F" w:rsidRPr="000D4968">
        <w:rPr>
          <w:b/>
          <w:u w:val="single"/>
        </w:rPr>
        <w:t>töö</w:t>
      </w:r>
      <w:r w:rsidR="00E5630A" w:rsidRPr="000D4968">
        <w:rPr>
          <w:b/>
          <w:u w:val="single"/>
        </w:rPr>
        <w:t>ülesanne</w:t>
      </w:r>
      <w:r w:rsidR="00BA3DF8" w:rsidRPr="000D4968">
        <w:rPr>
          <w:b/>
        </w:rPr>
        <w:t>;</w:t>
      </w:r>
    </w:p>
    <w:p w14:paraId="1530E99C" w14:textId="77777777" w:rsidR="00D7387F" w:rsidRPr="000D4968" w:rsidRDefault="005C4359" w:rsidP="002D4593">
      <w:pPr>
        <w:pStyle w:val="MediumGrid21"/>
        <w:numPr>
          <w:ilvl w:val="0"/>
          <w:numId w:val="6"/>
        </w:numPr>
        <w:spacing w:line="276" w:lineRule="auto"/>
        <w:jc w:val="both"/>
      </w:pPr>
      <w:r w:rsidRPr="000D4968">
        <w:t>praktilise tööülesandega selgitatakse välja kutse taotleja käeliste oskuste tase ning see, kas ja kuidas ta oma teoreetilisi teadmisi praktikas kasutada oskab;</w:t>
      </w:r>
    </w:p>
    <w:p w14:paraId="107EBEB2" w14:textId="77777777" w:rsidR="005C4359" w:rsidRPr="000D4968" w:rsidRDefault="005C4359" w:rsidP="005C4359">
      <w:pPr>
        <w:pStyle w:val="MediumGrid21"/>
        <w:ind w:left="360"/>
        <w:jc w:val="both"/>
      </w:pPr>
      <w:r w:rsidRPr="000D4968">
        <w:t>e</w:t>
      </w:r>
      <w:r w:rsidR="00713B74" w:rsidRPr="000D4968">
        <w:t xml:space="preserve">nne praktilise töö alustamist </w:t>
      </w:r>
      <w:r w:rsidR="005B073E" w:rsidRPr="000D4968">
        <w:t xml:space="preserve">peab </w:t>
      </w:r>
      <w:r w:rsidR="00713B74" w:rsidRPr="000D4968">
        <w:t xml:space="preserve">taotleja: </w:t>
      </w:r>
    </w:p>
    <w:p w14:paraId="69666EE7" w14:textId="77777777" w:rsidR="00FB5003" w:rsidRPr="000D4968" w:rsidRDefault="00FB5003" w:rsidP="002D4593">
      <w:pPr>
        <w:pStyle w:val="MediumGrid21"/>
        <w:numPr>
          <w:ilvl w:val="0"/>
          <w:numId w:val="7"/>
        </w:numPr>
        <w:jc w:val="both"/>
      </w:pPr>
      <w:r w:rsidRPr="000D4968">
        <w:t xml:space="preserve">tutvuma </w:t>
      </w:r>
      <w:r w:rsidR="00291B15" w:rsidRPr="000D4968">
        <w:t>robootika</w:t>
      </w:r>
      <w:r w:rsidRPr="000D4968">
        <w:t xml:space="preserve"> ülesande tekstiga (</w:t>
      </w:r>
      <w:r w:rsidR="003A02C9" w:rsidRPr="000D4968">
        <w:t>tutvumise</w:t>
      </w:r>
      <w:r w:rsidRPr="000D4968">
        <w:t xml:space="preserve"> aeg maksimaalselt 15 min)</w:t>
      </w:r>
    </w:p>
    <w:p w14:paraId="19B9959F" w14:textId="77777777" w:rsidR="005C4359" w:rsidRPr="000D4968" w:rsidRDefault="005C4359" w:rsidP="002D4593">
      <w:pPr>
        <w:pStyle w:val="MediumGrid21"/>
        <w:numPr>
          <w:ilvl w:val="0"/>
          <w:numId w:val="7"/>
        </w:numPr>
        <w:jc w:val="both"/>
      </w:pPr>
      <w:r w:rsidRPr="000D4968">
        <w:t xml:space="preserve">koostama ja esitama hindamiskomisjonile </w:t>
      </w:r>
      <w:r w:rsidR="00291B15" w:rsidRPr="000D4968">
        <w:t>tööstusrobotile</w:t>
      </w:r>
      <w:r w:rsidRPr="000D4968">
        <w:t xml:space="preserve"> sobiva juhtprogrammi (programm</w:t>
      </w:r>
      <w:r w:rsidR="003A02C9" w:rsidRPr="000D4968">
        <w:t>i koostamise aeg maksimaalselt 60</w:t>
      </w:r>
      <w:r w:rsidRPr="000D4968">
        <w:t xml:space="preserve"> min)</w:t>
      </w:r>
    </w:p>
    <w:p w14:paraId="7FADB858" w14:textId="77777777" w:rsidR="005C4359" w:rsidRPr="000D4968" w:rsidRDefault="005C4359" w:rsidP="002D4593">
      <w:pPr>
        <w:pStyle w:val="MediumGrid21"/>
        <w:numPr>
          <w:ilvl w:val="0"/>
          <w:numId w:val="7"/>
        </w:numPr>
        <w:jc w:val="both"/>
      </w:pPr>
      <w:r w:rsidRPr="000D4968">
        <w:t>läbima tööohutuse instruktaaži;</w:t>
      </w:r>
    </w:p>
    <w:p w14:paraId="46860207" w14:textId="77777777" w:rsidR="005C4359" w:rsidRPr="000D4968" w:rsidRDefault="005C4359" w:rsidP="002D4593">
      <w:pPr>
        <w:numPr>
          <w:ilvl w:val="0"/>
          <w:numId w:val="6"/>
        </w:numPr>
        <w:spacing w:after="0"/>
        <w:jc w:val="both"/>
      </w:pPr>
      <w:r w:rsidRPr="000D4968">
        <w:t xml:space="preserve">taotlejale antakse </w:t>
      </w:r>
      <w:r w:rsidR="00291B15" w:rsidRPr="000D4968">
        <w:t>tööstusroboti programmeerimiseks</w:t>
      </w:r>
      <w:r w:rsidR="00650BA6" w:rsidRPr="000D4968">
        <w:t xml:space="preserve"> ja</w:t>
      </w:r>
      <w:r w:rsidRPr="000D4968">
        <w:t xml:space="preserve"> häälestamiseks </w:t>
      </w:r>
      <w:r w:rsidR="000B2DF7" w:rsidRPr="000D4968">
        <w:t xml:space="preserve"> maksimaalselt </w:t>
      </w:r>
      <w:r w:rsidR="003A02C9" w:rsidRPr="000D4968">
        <w:t>60</w:t>
      </w:r>
      <w:r w:rsidR="000B2DF7" w:rsidRPr="000D4968">
        <w:t xml:space="preserve"> min</w:t>
      </w:r>
      <w:r w:rsidR="00D324AB" w:rsidRPr="000D4968">
        <w:t>;</w:t>
      </w:r>
    </w:p>
    <w:p w14:paraId="1E089C57" w14:textId="77777777" w:rsidR="00EA62E9" w:rsidRPr="000D4968" w:rsidRDefault="005C4359" w:rsidP="002D4593">
      <w:pPr>
        <w:pStyle w:val="MediumGrid21"/>
        <w:numPr>
          <w:ilvl w:val="0"/>
          <w:numId w:val="6"/>
        </w:numPr>
        <w:jc w:val="both"/>
      </w:pPr>
      <w:r w:rsidRPr="000D4968">
        <w:t>t</w:t>
      </w:r>
      <w:r w:rsidR="00934B6B" w:rsidRPr="000D4968">
        <w:t>ao</w:t>
      </w:r>
      <w:r w:rsidR="00650BA6" w:rsidRPr="000D4968">
        <w:t xml:space="preserve">tleja esitab töötava </w:t>
      </w:r>
      <w:r w:rsidR="00291B15" w:rsidRPr="000D4968">
        <w:t>tööstusroboti</w:t>
      </w:r>
      <w:r w:rsidR="00D324AB" w:rsidRPr="000D4968">
        <w:t xml:space="preserve"> hindamiskomisjonile;</w:t>
      </w:r>
      <w:r w:rsidR="00934B6B" w:rsidRPr="000D4968">
        <w:t xml:space="preserve"> </w:t>
      </w:r>
    </w:p>
    <w:p w14:paraId="4B626842" w14:textId="77777777" w:rsidR="00EA62E9" w:rsidRPr="000D4968" w:rsidRDefault="00EA62E9" w:rsidP="002D4593">
      <w:pPr>
        <w:pStyle w:val="MediumGrid21"/>
        <w:numPr>
          <w:ilvl w:val="0"/>
          <w:numId w:val="6"/>
        </w:numPr>
        <w:jc w:val="both"/>
      </w:pPr>
      <w:r w:rsidRPr="000D4968">
        <w:t>p</w:t>
      </w:r>
      <w:r w:rsidR="0084601C" w:rsidRPr="000D4968">
        <w:t>raktiline töö loetakse sooritatuks kui taotleja praktilise tööga seotud kompetentsid vastavad</w:t>
      </w:r>
      <w:r w:rsidRPr="000D4968">
        <w:t xml:space="preserve"> h</w:t>
      </w:r>
      <w:r w:rsidR="00FB5003" w:rsidRPr="000D4968">
        <w:t>indamisprotokollis (vt p 5.1</w:t>
      </w:r>
      <w:r w:rsidRPr="000D4968">
        <w:t>) toodud nõuetele</w:t>
      </w:r>
      <w:r w:rsidR="00D324AB" w:rsidRPr="000D4968">
        <w:t>;</w:t>
      </w:r>
    </w:p>
    <w:p w14:paraId="19467DBA" w14:textId="77777777" w:rsidR="00C72AFB" w:rsidRPr="000D4968" w:rsidRDefault="0084601C" w:rsidP="002D4593">
      <w:pPr>
        <w:pStyle w:val="MediumGrid21"/>
        <w:numPr>
          <w:ilvl w:val="0"/>
          <w:numId w:val="6"/>
        </w:numPr>
        <w:jc w:val="both"/>
      </w:pPr>
      <w:r w:rsidRPr="000D4968">
        <w:t xml:space="preserve"> </w:t>
      </w:r>
      <w:r w:rsidR="00EA62E9" w:rsidRPr="000D4968">
        <w:t>tööohutusnõuete tahtlikul eiramisel loetakse praktiline töö mitte sooritatuks</w:t>
      </w:r>
      <w:r w:rsidR="00D324AB" w:rsidRPr="000D4968">
        <w:t>.</w:t>
      </w:r>
    </w:p>
    <w:p w14:paraId="40520291" w14:textId="77777777" w:rsidR="00557325" w:rsidRPr="000D4968" w:rsidRDefault="00557325" w:rsidP="00C72AFB">
      <w:pPr>
        <w:pStyle w:val="MediumGrid21"/>
        <w:spacing w:line="276" w:lineRule="auto"/>
        <w:ind w:left="705" w:hanging="705"/>
        <w:jc w:val="both"/>
      </w:pPr>
    </w:p>
    <w:p w14:paraId="25393EC8" w14:textId="6DF5BF38" w:rsidR="007A0AC0" w:rsidRPr="000D4968" w:rsidRDefault="00430CB3" w:rsidP="001D1958">
      <w:pPr>
        <w:pStyle w:val="ColorfulList-Accent11"/>
        <w:spacing w:line="276" w:lineRule="auto"/>
        <w:ind w:left="0"/>
        <w:jc w:val="both"/>
        <w:rPr>
          <w:b/>
          <w:bCs/>
          <w:color w:val="FF0000"/>
        </w:rPr>
      </w:pPr>
      <w:bookmarkStart w:id="0" w:name="OLE_LINK2"/>
      <w:r w:rsidRPr="000D4968">
        <w:rPr>
          <w:b/>
          <w:bCs/>
          <w:color w:val="0070C0"/>
        </w:rPr>
        <w:t>4</w:t>
      </w:r>
      <w:r w:rsidR="004F5FFE">
        <w:rPr>
          <w:b/>
          <w:bCs/>
          <w:color w:val="0070C0"/>
        </w:rPr>
        <w:t>.</w:t>
      </w:r>
      <w:r w:rsidR="009316A6" w:rsidRPr="000D4968">
        <w:rPr>
          <w:b/>
          <w:bCs/>
          <w:color w:val="0070C0"/>
        </w:rPr>
        <w:t xml:space="preserve"> </w:t>
      </w:r>
      <w:r w:rsidR="003F4AE0" w:rsidRPr="000D4968">
        <w:rPr>
          <w:b/>
          <w:bCs/>
          <w:color w:val="0070C0"/>
        </w:rPr>
        <w:t xml:space="preserve">Kutseeksami </w:t>
      </w:r>
      <w:r w:rsidR="00F14054" w:rsidRPr="000D4968">
        <w:rPr>
          <w:b/>
          <w:bCs/>
          <w:color w:val="0070C0"/>
        </w:rPr>
        <w:t>korraldus</w:t>
      </w:r>
    </w:p>
    <w:p w14:paraId="202A4AC9" w14:textId="77777777" w:rsidR="001D1958" w:rsidRPr="000D4968" w:rsidRDefault="00430CB3" w:rsidP="00557325">
      <w:pPr>
        <w:spacing w:after="0"/>
        <w:jc w:val="both"/>
      </w:pPr>
      <w:r w:rsidRPr="000D4968">
        <w:t>4.1</w:t>
      </w:r>
      <w:r w:rsidR="00557325" w:rsidRPr="000D4968">
        <w:rPr>
          <w:b/>
        </w:rPr>
        <w:t xml:space="preserve"> </w:t>
      </w:r>
      <w:r w:rsidR="00B76EB1" w:rsidRPr="000D4968">
        <w:t xml:space="preserve">Testi sooritama tulles esitab taotleja hindamiskomisjonile kehtiva isikut tõendava dokumendi (pass, juhiluba või ID kaart). </w:t>
      </w:r>
    </w:p>
    <w:p w14:paraId="1183C97A" w14:textId="77777777" w:rsidR="00B76EB1" w:rsidRPr="000D4968" w:rsidRDefault="009316A6" w:rsidP="00D324AB">
      <w:pPr>
        <w:spacing w:after="0"/>
        <w:jc w:val="both"/>
      </w:pPr>
      <w:r w:rsidRPr="000D4968">
        <w:t xml:space="preserve">4.2 </w:t>
      </w:r>
      <w:r w:rsidR="00B76EB1" w:rsidRPr="000D4968">
        <w:t xml:space="preserve">Testi sooritamise ajal on ruumis lubatud viibida ainult vahetult hindamisega seotud isikutel, kui </w:t>
      </w:r>
      <w:r w:rsidR="00EA62E9" w:rsidRPr="000D4968">
        <w:t>hi</w:t>
      </w:r>
      <w:r w:rsidR="00D324AB" w:rsidRPr="000D4968">
        <w:t>n</w:t>
      </w:r>
      <w:r w:rsidR="001D1958" w:rsidRPr="000D4968">
        <w:t>damis</w:t>
      </w:r>
      <w:r w:rsidR="00B76EB1" w:rsidRPr="000D4968">
        <w:t xml:space="preserve">komisjon ei ole otsustanud teisti. </w:t>
      </w:r>
    </w:p>
    <w:p w14:paraId="07D5199A" w14:textId="77777777" w:rsidR="00BE353B" w:rsidRPr="000D4968" w:rsidRDefault="00430CB3" w:rsidP="00D324AB">
      <w:pPr>
        <w:spacing w:after="0"/>
        <w:ind w:left="284" w:hanging="284"/>
        <w:jc w:val="both"/>
      </w:pPr>
      <w:r w:rsidRPr="000D4968">
        <w:t>4.3</w:t>
      </w:r>
      <w:r w:rsidR="00FB0F23" w:rsidRPr="000D4968">
        <w:tab/>
      </w:r>
      <w:r w:rsidR="003B6B93" w:rsidRPr="000D4968">
        <w:t xml:space="preserve"> </w:t>
      </w:r>
      <w:r w:rsidR="00FB0F23" w:rsidRPr="000D4968">
        <w:t>Eksamil saab</w:t>
      </w:r>
      <w:r w:rsidR="004B7B4C" w:rsidRPr="000D4968">
        <w:t xml:space="preserve"> kasutada ainult hindamiskomisjoni poolt </w:t>
      </w:r>
      <w:r w:rsidR="00FB0F23" w:rsidRPr="000D4968">
        <w:t>lubatud</w:t>
      </w:r>
      <w:r w:rsidR="004B7B4C" w:rsidRPr="000D4968">
        <w:t xml:space="preserve"> teabematerjale.</w:t>
      </w:r>
    </w:p>
    <w:p w14:paraId="1543D8FA" w14:textId="77777777" w:rsidR="00BE353B" w:rsidRPr="000D4968" w:rsidRDefault="00430CB3" w:rsidP="00D324AB">
      <w:pPr>
        <w:spacing w:after="0"/>
        <w:jc w:val="both"/>
      </w:pPr>
      <w:r w:rsidRPr="000D4968">
        <w:t>4</w:t>
      </w:r>
      <w:r w:rsidR="00557325" w:rsidRPr="000D4968">
        <w:t>.4</w:t>
      </w:r>
      <w:r w:rsidR="00BE353B" w:rsidRPr="000D4968">
        <w:tab/>
        <w:t>Taotlejal on ruumis keelatud:</w:t>
      </w:r>
    </w:p>
    <w:p w14:paraId="66E7B2DA" w14:textId="77777777" w:rsidR="00BE353B" w:rsidRPr="000D4968" w:rsidRDefault="00BE353B" w:rsidP="003934A4">
      <w:pPr>
        <w:numPr>
          <w:ilvl w:val="0"/>
          <w:numId w:val="2"/>
        </w:numPr>
        <w:spacing w:after="0"/>
        <w:jc w:val="both"/>
      </w:pPr>
      <w:r w:rsidRPr="000D4968">
        <w:tab/>
        <w:t xml:space="preserve">mobiiltelefonide jm </w:t>
      </w:r>
      <w:r w:rsidR="0020043E" w:rsidRPr="000D4968">
        <w:t xml:space="preserve">sidevahendite </w:t>
      </w:r>
      <w:r w:rsidRPr="000D4968">
        <w:t>kasutamine;</w:t>
      </w:r>
    </w:p>
    <w:p w14:paraId="61C552B3" w14:textId="77777777" w:rsidR="00BE353B" w:rsidRPr="000D4968" w:rsidRDefault="00BE353B" w:rsidP="003934A4">
      <w:pPr>
        <w:numPr>
          <w:ilvl w:val="0"/>
          <w:numId w:val="2"/>
        </w:numPr>
        <w:spacing w:after="0"/>
        <w:jc w:val="both"/>
      </w:pPr>
      <w:r w:rsidRPr="000D4968">
        <w:tab/>
      </w:r>
      <w:r w:rsidR="0020043E" w:rsidRPr="000D4968">
        <w:t xml:space="preserve">häirida oma tegevusega </w:t>
      </w:r>
      <w:r w:rsidRPr="000D4968">
        <w:t>teisi osalejaid või komisjoni liikmeid</w:t>
      </w:r>
      <w:r w:rsidR="00D324AB" w:rsidRPr="000D4968">
        <w:t>.</w:t>
      </w:r>
      <w:r w:rsidRPr="000D4968">
        <w:t xml:space="preserve"> </w:t>
      </w:r>
    </w:p>
    <w:p w14:paraId="6A028061" w14:textId="77777777" w:rsidR="00EA62E9" w:rsidRPr="000D4968" w:rsidRDefault="00EA62E9" w:rsidP="002D4593">
      <w:pPr>
        <w:pStyle w:val="MediumGrid21"/>
        <w:numPr>
          <w:ilvl w:val="1"/>
          <w:numId w:val="8"/>
        </w:numPr>
        <w:jc w:val="both"/>
      </w:pPr>
      <w:r w:rsidRPr="000D4968">
        <w:t>praktilise töö sooritamine võib toimuda nii kutse taotleja töökohas kui ka kutse andja poolt tunnustatud eksamikeskuses;</w:t>
      </w:r>
    </w:p>
    <w:p w14:paraId="7D0403E4" w14:textId="77777777" w:rsidR="00EA62E9" w:rsidRPr="000D4968" w:rsidRDefault="00EA62E9" w:rsidP="002D4593">
      <w:pPr>
        <w:pStyle w:val="MediumGrid21"/>
        <w:numPr>
          <w:ilvl w:val="1"/>
          <w:numId w:val="8"/>
        </w:numPr>
        <w:jc w:val="both"/>
      </w:pPr>
      <w:r w:rsidRPr="000D4968">
        <w:t>Praktilise töö käigus võib hindamiskomisjon esitada taotlejale täiendavaid küsimusi tööprotsessi, sellega seotud teadmiste ja tööohutuse kohta (kuni 5 min);</w:t>
      </w:r>
    </w:p>
    <w:p w14:paraId="1E164F4C" w14:textId="77777777" w:rsidR="00EA62E9" w:rsidRPr="000D4968" w:rsidRDefault="009316A6" w:rsidP="00EA62E9">
      <w:pPr>
        <w:pStyle w:val="MediumGrid21"/>
        <w:jc w:val="both"/>
      </w:pPr>
      <w:r w:rsidRPr="000D4968">
        <w:t xml:space="preserve">4.7 </w:t>
      </w:r>
      <w:r w:rsidR="00511A85" w:rsidRPr="000D4968">
        <w:t>K</w:t>
      </w:r>
      <w:r w:rsidR="00EA62E9" w:rsidRPr="000D4968">
        <w:t xml:space="preserve">utse andja koostöös ettevõtte või tunnustatud eksamikeskusega võimaldab taotlejale </w:t>
      </w:r>
    </w:p>
    <w:p w14:paraId="58ECC7B0" w14:textId="77777777" w:rsidR="00EA62E9" w:rsidRPr="000D4968" w:rsidRDefault="00EA62E9" w:rsidP="00D324AB">
      <w:pPr>
        <w:pStyle w:val="MediumGrid21"/>
        <w:ind w:firstLine="284"/>
        <w:jc w:val="both"/>
      </w:pPr>
      <w:r w:rsidRPr="000D4968">
        <w:t>praktilise töö sooritamiseks</w:t>
      </w:r>
      <w:r w:rsidR="00655FF0" w:rsidRPr="000D4968">
        <w:t xml:space="preserve">: </w:t>
      </w:r>
      <w:r w:rsidRPr="000D4968">
        <w:t xml:space="preserve"> </w:t>
      </w:r>
    </w:p>
    <w:p w14:paraId="0EB583CE" w14:textId="77777777" w:rsidR="00EA62E9" w:rsidRPr="000D4968" w:rsidRDefault="00EA62E9" w:rsidP="00D324AB">
      <w:pPr>
        <w:pStyle w:val="MediumGrid21"/>
        <w:ind w:left="708" w:firstLine="284"/>
        <w:jc w:val="both"/>
      </w:pPr>
      <w:r w:rsidRPr="000D4968">
        <w:t>-</w:t>
      </w:r>
      <w:r w:rsidRPr="000D4968">
        <w:tab/>
        <w:t>töökorras</w:t>
      </w:r>
      <w:r w:rsidR="000B622D" w:rsidRPr="000D4968">
        <w:t xml:space="preserve"> (passistatud)</w:t>
      </w:r>
      <w:r w:rsidRPr="000D4968">
        <w:t xml:space="preserve"> </w:t>
      </w:r>
      <w:r w:rsidR="00D414BF" w:rsidRPr="000D4968">
        <w:t>komponendid</w:t>
      </w:r>
      <w:r w:rsidR="00652647" w:rsidRPr="000D4968">
        <w:t xml:space="preserve"> (</w:t>
      </w:r>
      <w:r w:rsidR="001E56FB">
        <w:t xml:space="preserve">tööstusrobotid, </w:t>
      </w:r>
      <w:r w:rsidR="00D414BF" w:rsidRPr="000D4968">
        <w:t>programmeeritav</w:t>
      </w:r>
      <w:r w:rsidR="001E56FB">
        <w:t>ad</w:t>
      </w:r>
      <w:r w:rsidR="00D414BF" w:rsidRPr="000D4968">
        <w:t xml:space="preserve"> tööstuskontrolleri</w:t>
      </w:r>
      <w:r w:rsidR="000B622D" w:rsidRPr="000D4968">
        <w:t xml:space="preserve">, </w:t>
      </w:r>
      <w:r w:rsidR="00D414BF" w:rsidRPr="000D4968">
        <w:t>pneumaati</w:t>
      </w:r>
      <w:r w:rsidR="00E60219" w:rsidRPr="000D4968">
        <w:t>ka</w:t>
      </w:r>
      <w:r w:rsidR="00D414BF" w:rsidRPr="000D4968">
        <w:t xml:space="preserve"> või hüdraulika komponendid</w:t>
      </w:r>
      <w:r w:rsidR="00DE6D6D" w:rsidRPr="000D4968">
        <w:t>,</w:t>
      </w:r>
      <w:r w:rsidR="000B622D" w:rsidRPr="000D4968">
        <w:t xml:space="preserve"> </w:t>
      </w:r>
      <w:r w:rsidR="006B3FCA" w:rsidRPr="000D4968">
        <w:t>elektri ja automaatika komponendid</w:t>
      </w:r>
      <w:r w:rsidR="00652647" w:rsidRPr="000D4968">
        <w:t>)</w:t>
      </w:r>
      <w:r w:rsidRPr="000D4968">
        <w:t xml:space="preserve"> </w:t>
      </w:r>
    </w:p>
    <w:p w14:paraId="648E39A5" w14:textId="77777777" w:rsidR="00EA62E9" w:rsidRPr="000D4968" w:rsidRDefault="00EA62E9" w:rsidP="00D324AB">
      <w:pPr>
        <w:pStyle w:val="MediumGrid21"/>
        <w:ind w:left="708" w:firstLine="284"/>
        <w:jc w:val="both"/>
      </w:pPr>
      <w:r w:rsidRPr="000D4968">
        <w:t>-</w:t>
      </w:r>
      <w:r w:rsidRPr="000D4968">
        <w:tab/>
      </w:r>
      <w:r w:rsidR="000B2DF7" w:rsidRPr="000D4968">
        <w:t>seadme</w:t>
      </w:r>
      <w:r w:rsidR="006B3FCA" w:rsidRPr="000D4968">
        <w:t>te</w:t>
      </w:r>
      <w:r w:rsidR="000B2DF7" w:rsidRPr="000D4968">
        <w:t xml:space="preserve"> </w:t>
      </w:r>
      <w:r w:rsidRPr="000D4968">
        <w:t>kasutamise juhend</w:t>
      </w:r>
      <w:r w:rsidR="003A02C9" w:rsidRPr="000D4968">
        <w:t>id ja skeemid (elekterskeem, pneumo-/või hüdroskeem)</w:t>
      </w:r>
    </w:p>
    <w:p w14:paraId="3F46578B" w14:textId="77777777" w:rsidR="00EA62E9" w:rsidRPr="000D4968" w:rsidRDefault="00EA62E9" w:rsidP="00D324AB">
      <w:pPr>
        <w:pStyle w:val="MediumGrid21"/>
        <w:ind w:left="708" w:firstLine="284"/>
        <w:jc w:val="both"/>
      </w:pPr>
      <w:r w:rsidRPr="000D4968">
        <w:t>-</w:t>
      </w:r>
      <w:r w:rsidRPr="000D4968">
        <w:tab/>
      </w:r>
      <w:r w:rsidR="006B3FCA" w:rsidRPr="000D4968">
        <w:t>tööriistad</w:t>
      </w:r>
      <w:r w:rsidRPr="000D4968">
        <w:t xml:space="preserve"> ja instrumendid, mille hulgast taotleja valib sobivad</w:t>
      </w:r>
    </w:p>
    <w:p w14:paraId="089938DB" w14:textId="77777777" w:rsidR="00EA62E9" w:rsidRPr="000D4968" w:rsidRDefault="00EA62E9" w:rsidP="00D324AB">
      <w:pPr>
        <w:pStyle w:val="MediumGrid21"/>
        <w:ind w:left="708" w:firstLine="284"/>
        <w:jc w:val="both"/>
      </w:pPr>
      <w:r w:rsidRPr="000D4968">
        <w:t>-</w:t>
      </w:r>
      <w:r w:rsidRPr="000D4968">
        <w:tab/>
        <w:t>taadeldud mõõtmisvahendid, mille hulgast taotleja valib sobivad</w:t>
      </w:r>
    </w:p>
    <w:p w14:paraId="7926D65D" w14:textId="77777777" w:rsidR="00EA62E9" w:rsidRPr="000D4968" w:rsidRDefault="00EA62E9" w:rsidP="00D324AB">
      <w:pPr>
        <w:pStyle w:val="MediumGrid21"/>
        <w:ind w:left="708" w:firstLine="284"/>
        <w:jc w:val="both"/>
      </w:pPr>
      <w:r w:rsidRPr="000D4968">
        <w:t>-</w:t>
      </w:r>
      <w:r w:rsidRPr="000D4968">
        <w:tab/>
        <w:t>abivahendid, tulenevalt töö iseloomust</w:t>
      </w:r>
    </w:p>
    <w:p w14:paraId="61FA9F73" w14:textId="77777777" w:rsidR="00EA62E9" w:rsidRPr="000D4968" w:rsidRDefault="00EA62E9" w:rsidP="00D324AB">
      <w:pPr>
        <w:pStyle w:val="MediumGrid21"/>
        <w:ind w:left="708" w:firstLine="284"/>
        <w:jc w:val="both"/>
      </w:pPr>
      <w:r w:rsidRPr="000D4968">
        <w:t>-</w:t>
      </w:r>
      <w:r w:rsidRPr="000D4968">
        <w:tab/>
        <w:t>üldotstarbelised</w:t>
      </w:r>
      <w:r w:rsidR="000B2DF7" w:rsidRPr="000D4968">
        <w:t>-</w:t>
      </w:r>
      <w:r w:rsidR="00B52A1F" w:rsidRPr="000D4968">
        <w:t xml:space="preserve"> ja isikukaitsevahendid</w:t>
      </w:r>
    </w:p>
    <w:p w14:paraId="66C3EDBE" w14:textId="77777777" w:rsidR="00F14054" w:rsidRPr="000D4968" w:rsidRDefault="00F14054" w:rsidP="006B3FCA">
      <w:pPr>
        <w:pStyle w:val="MediumGrid21"/>
        <w:jc w:val="both"/>
      </w:pPr>
    </w:p>
    <w:p w14:paraId="0584929B" w14:textId="3D890F5A" w:rsidR="00044325" w:rsidRDefault="009041C3" w:rsidP="00406C78">
      <w:pPr>
        <w:pStyle w:val="ListParagraph"/>
        <w:spacing w:after="0"/>
        <w:ind w:left="360"/>
        <w:jc w:val="both"/>
      </w:pPr>
      <w:r>
        <w:rPr>
          <w:color w:val="0070C0"/>
        </w:rPr>
        <w:t>5.</w:t>
      </w:r>
      <w:r w:rsidR="004F5FFE">
        <w:rPr>
          <w:color w:val="0070C0"/>
        </w:rPr>
        <w:t xml:space="preserve"> </w:t>
      </w:r>
      <w:r w:rsidR="00044325" w:rsidRPr="00406C78">
        <w:rPr>
          <w:color w:val="0070C0"/>
        </w:rPr>
        <w:t>Hindamis</w:t>
      </w:r>
      <w:r w:rsidR="004E1903" w:rsidRPr="00406C78">
        <w:rPr>
          <w:color w:val="0070C0"/>
        </w:rPr>
        <w:t>leht ja hindamis</w:t>
      </w:r>
      <w:r w:rsidR="00044325" w:rsidRPr="00406C78">
        <w:rPr>
          <w:color w:val="0070C0"/>
        </w:rPr>
        <w:t>protokoll</w:t>
      </w:r>
      <w:r w:rsidR="00044325" w:rsidRPr="000D4968">
        <w:t xml:space="preserve"> </w:t>
      </w:r>
    </w:p>
    <w:p w14:paraId="0E53AFA0" w14:textId="77777777" w:rsidR="004E1903" w:rsidRDefault="004E1903" w:rsidP="00044325">
      <w:pPr>
        <w:spacing w:after="0"/>
        <w:rPr>
          <w:color w:val="0070C0"/>
          <w:highlight w:val="yellow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1183"/>
        <w:gridCol w:w="753"/>
        <w:gridCol w:w="880"/>
        <w:gridCol w:w="960"/>
        <w:gridCol w:w="1220"/>
        <w:gridCol w:w="1293"/>
        <w:gridCol w:w="1078"/>
      </w:tblGrid>
      <w:tr w:rsidR="00406C78" w:rsidRPr="00406C78" w14:paraId="6EDEAE01" w14:textId="77777777" w:rsidTr="00406C78">
        <w:trPr>
          <w:trHeight w:val="29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B904" w14:textId="17BB645C" w:rsidR="00406C78" w:rsidRPr="000E27A6" w:rsidRDefault="008533A5" w:rsidP="00406C78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t-EE"/>
              </w:rPr>
            </w:pPr>
            <w:r w:rsidRPr="000E27A6">
              <w:rPr>
                <w:rFonts w:ascii="Arial Narrow" w:eastAsia="Times New Roman" w:hAnsi="Arial Narrow" w:cs="Calibri"/>
                <w:sz w:val="18"/>
                <w:szCs w:val="18"/>
                <w:lang w:eastAsia="et-EE"/>
              </w:rPr>
              <w:t xml:space="preserve">HINDAMISLEHT </w:t>
            </w:r>
            <w:r w:rsidR="00406C78" w:rsidRPr="000E27A6">
              <w:rPr>
                <w:rFonts w:ascii="Arial Narrow" w:eastAsia="Times New Roman" w:hAnsi="Arial Narrow" w:cs="Calibri"/>
                <w:sz w:val="18"/>
                <w:szCs w:val="18"/>
                <w:lang w:eastAsia="et-EE"/>
              </w:rPr>
              <w:t xml:space="preserve"> Robotitehnik, tase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C24B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8A32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5691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A735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8560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406C78" w:rsidRPr="00406C78" w14:paraId="1DD898EF" w14:textId="77777777" w:rsidTr="00406C78">
        <w:trPr>
          <w:trHeight w:val="290"/>
        </w:trPr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5F8F" w14:textId="77777777" w:rsidR="00406C78" w:rsidRPr="000E27A6" w:rsidRDefault="00406C78" w:rsidP="00406C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t-EE"/>
              </w:rPr>
            </w:pPr>
            <w:r w:rsidRPr="000E27A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t-EE"/>
              </w:rPr>
              <w:t>Praktilise töö läbiviimise aeg, koht ….....................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F340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B34C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244F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406C78" w:rsidRPr="00406C78" w14:paraId="4D3C0F9D" w14:textId="77777777" w:rsidTr="00406C78">
        <w:trPr>
          <w:trHeight w:val="300"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BF13" w14:textId="77777777" w:rsidR="00406C78" w:rsidRPr="000E27A6" w:rsidRDefault="00406C78" w:rsidP="00406C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t-EE"/>
              </w:rPr>
            </w:pPr>
            <w:r w:rsidRPr="000E27A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t-EE"/>
              </w:rPr>
              <w:t>Hindajad …............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2DB" w14:textId="77777777" w:rsidR="00406C78" w:rsidRPr="000E27A6" w:rsidRDefault="00406C78" w:rsidP="00406C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8C49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A8C1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E4F5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539C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1E2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406C78" w:rsidRPr="00406C78" w14:paraId="1ED2DCF5" w14:textId="77777777" w:rsidTr="00406C78">
        <w:trPr>
          <w:trHeight w:val="90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39247" w14:textId="77777777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t-EE"/>
              </w:rPr>
              <w:t xml:space="preserve">Taotleja </w:t>
            </w:r>
          </w:p>
          <w:p w14:paraId="142FE543" w14:textId="3AAAF55C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7AEC0C" w14:textId="77777777" w:rsidR="00406C78" w:rsidRPr="00406C78" w:rsidRDefault="00406C78" w:rsidP="00406C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18"/>
                <w:szCs w:val="18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b/>
                <w:bCs/>
                <w:i/>
                <w:iCs/>
                <w:sz w:val="18"/>
                <w:szCs w:val="18"/>
                <w:lang w:eastAsia="et-EE"/>
              </w:rPr>
              <w:t>TÖÖOHUTUS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E3E62" w14:textId="77777777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18"/>
                <w:szCs w:val="18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b/>
                <w:bCs/>
                <w:i/>
                <w:iCs/>
                <w:sz w:val="18"/>
                <w:szCs w:val="18"/>
                <w:lang w:eastAsia="et-EE"/>
              </w:rPr>
              <w:t>JUHTSÜSTEEMI KOOSTAMINE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C0E05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406C7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et-EE"/>
              </w:rPr>
              <w:t>ROBOTI PROGRAMMEERIMINE JA HÄÄLESTAMINE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62962E" w14:textId="77777777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18"/>
                <w:szCs w:val="18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b/>
                <w:bCs/>
                <w:i/>
                <w:iCs/>
                <w:sz w:val="18"/>
                <w:szCs w:val="18"/>
                <w:lang w:eastAsia="et-EE"/>
              </w:rPr>
              <w:t>SOORITAMISE AEG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C6E0B4" w:fill="auto"/>
            <w:noWrap/>
            <w:hideMark/>
          </w:tcPr>
          <w:p w14:paraId="2C283DAD" w14:textId="77777777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t-EE"/>
              </w:rPr>
              <w:t>Kommentaarid, allkirjad</w:t>
            </w:r>
          </w:p>
        </w:tc>
      </w:tr>
      <w:tr w:rsidR="00406C78" w:rsidRPr="00406C78" w14:paraId="35582EC3" w14:textId="77777777" w:rsidTr="00406C78">
        <w:trPr>
          <w:trHeight w:val="283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C6E0B4" w:fill="auto"/>
            <w:noWrap/>
            <w:vAlign w:val="bottom"/>
            <w:hideMark/>
          </w:tcPr>
          <w:p w14:paraId="1A7364F2" w14:textId="77777777" w:rsidR="00406C78" w:rsidRPr="00406C78" w:rsidRDefault="00406C78" w:rsidP="00406C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44565" w14:textId="77777777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t-EE"/>
              </w:rPr>
              <w:t>Seadmete kasutus- ja ohutusnõuete järgimine.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171758" w14:textId="77777777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t-EE"/>
              </w:rPr>
              <w:t>Robotitöö ülesandest  arusaamine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77B22" w14:textId="77777777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t-EE"/>
              </w:rPr>
              <w:t>Juhtsüsteemi vastavus töökirjeldusele ja tehnilisele dokumentatsioonile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6BC455" w14:textId="77777777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t-EE"/>
              </w:rPr>
              <w:t xml:space="preserve"> Programmeerimise ja  häälestamise õigsus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57C9D2" w14:textId="77777777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t-EE"/>
              </w:rPr>
              <w:br/>
              <w:t xml:space="preserve">Robot funktsionaalsus vastab </w:t>
            </w:r>
            <w:r w:rsidRPr="00406C78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t-EE"/>
              </w:rPr>
              <w:br/>
              <w:t xml:space="preserve"> tehnilisele dokumentatsioonile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E64812" w14:textId="77777777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t-EE"/>
              </w:rPr>
              <w:t xml:space="preserve">Sooritab  töö 145 min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C6E0B4" w:fill="auto"/>
            <w:noWrap/>
            <w:textDirection w:val="btLr"/>
            <w:vAlign w:val="center"/>
            <w:hideMark/>
          </w:tcPr>
          <w:p w14:paraId="246798A8" w14:textId="77777777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406C78" w:rsidRPr="00406C78" w14:paraId="50F67B6C" w14:textId="77777777" w:rsidTr="00406C78">
        <w:trPr>
          <w:trHeight w:val="31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C6E0B4" w:fill="auto"/>
            <w:noWrap/>
            <w:vAlign w:val="bottom"/>
            <w:hideMark/>
          </w:tcPr>
          <w:p w14:paraId="1306BE7E" w14:textId="77777777" w:rsidR="00406C78" w:rsidRPr="00406C78" w:rsidRDefault="00406C78" w:rsidP="00406C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C69E7A" w14:textId="77777777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b/>
                <w:bCs/>
                <w:i/>
                <w:iCs/>
                <w:lang w:eastAsia="et-EE"/>
              </w:rPr>
              <w:t>Märkida, kui ei vasta, kirjeldada kõrvalekalded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C6E0B4" w:fill="auto"/>
            <w:noWrap/>
            <w:textDirection w:val="btLr"/>
            <w:vAlign w:val="center"/>
            <w:hideMark/>
          </w:tcPr>
          <w:p w14:paraId="52BA525C" w14:textId="77777777" w:rsidR="00406C78" w:rsidRPr="00406C78" w:rsidRDefault="00406C78" w:rsidP="00406C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406C78" w:rsidRPr="00406C78" w14:paraId="0FB86C3F" w14:textId="77777777" w:rsidTr="00406C78">
        <w:trPr>
          <w:trHeight w:val="463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9BC92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AD1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EC3C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7823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55A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00FB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7B5E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B59" w14:textId="77777777" w:rsidR="00406C78" w:rsidRPr="00406C78" w:rsidRDefault="00406C78" w:rsidP="00406C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406C78" w:rsidRPr="00406C78" w14:paraId="1A52B0C6" w14:textId="77777777" w:rsidTr="00406C78">
        <w:trPr>
          <w:trHeight w:val="463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6A7B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FFF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621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10CA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882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89F58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038" w14:textId="77777777" w:rsidR="00406C78" w:rsidRPr="00406C78" w:rsidRDefault="00406C78" w:rsidP="00406C78">
            <w:pPr>
              <w:spacing w:after="0" w:line="240" w:lineRule="auto"/>
              <w:rPr>
                <w:rFonts w:eastAsia="Times New Roman" w:cs="Calibri"/>
                <w:color w:val="000000"/>
                <w:lang w:eastAsia="et-EE"/>
              </w:rPr>
            </w:pPr>
            <w:r w:rsidRPr="00406C78">
              <w:rPr>
                <w:rFonts w:eastAsia="Times New Roman" w:cs="Calibri"/>
                <w:color w:val="000000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089A" w14:textId="77777777" w:rsidR="00406C78" w:rsidRPr="00406C78" w:rsidRDefault="00406C78" w:rsidP="00406C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t-EE"/>
              </w:rPr>
            </w:pPr>
            <w:r w:rsidRPr="00406C7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406C78" w:rsidRPr="00406C78" w14:paraId="47D33D1F" w14:textId="77777777" w:rsidTr="00406C78">
        <w:trPr>
          <w:trHeight w:val="31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pct25" w:color="C6E0B4" w:fill="auto"/>
            <w:noWrap/>
            <w:vAlign w:val="bottom"/>
            <w:hideMark/>
          </w:tcPr>
          <w:p w14:paraId="71545193" w14:textId="77777777" w:rsidR="00406C78" w:rsidRPr="00406C78" w:rsidRDefault="00406C78" w:rsidP="00406C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pct25" w:color="C6E0B4" w:fill="auto"/>
            <w:noWrap/>
            <w:vAlign w:val="bottom"/>
            <w:hideMark/>
          </w:tcPr>
          <w:p w14:paraId="4ACA76B4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pct25" w:color="C6E0B4" w:fill="auto"/>
            <w:noWrap/>
            <w:vAlign w:val="bottom"/>
            <w:hideMark/>
          </w:tcPr>
          <w:p w14:paraId="5438AC6F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pct25" w:color="C6E0B4" w:fill="auto"/>
            <w:noWrap/>
            <w:vAlign w:val="bottom"/>
            <w:hideMark/>
          </w:tcPr>
          <w:p w14:paraId="1D3BFE62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C6E0B4" w:fill="auto"/>
            <w:noWrap/>
            <w:vAlign w:val="bottom"/>
            <w:hideMark/>
          </w:tcPr>
          <w:p w14:paraId="219ACA33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pct25" w:color="C6E0B4" w:fill="auto"/>
            <w:noWrap/>
            <w:vAlign w:val="bottom"/>
            <w:hideMark/>
          </w:tcPr>
          <w:p w14:paraId="4A4BBCC6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pct25" w:color="C6E0B4" w:fill="auto"/>
            <w:noWrap/>
            <w:vAlign w:val="bottom"/>
            <w:hideMark/>
          </w:tcPr>
          <w:p w14:paraId="5695E540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pct25" w:color="C6E0B4" w:fill="auto"/>
            <w:noWrap/>
            <w:vAlign w:val="bottom"/>
            <w:hideMark/>
          </w:tcPr>
          <w:p w14:paraId="4F88A29D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406C78" w:rsidRPr="00406C78" w14:paraId="0945657A" w14:textId="77777777" w:rsidTr="000E27A6">
        <w:trPr>
          <w:trHeight w:val="31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CB12C" w14:textId="7421DFBB" w:rsidR="00406C78" w:rsidRPr="00406C78" w:rsidRDefault="000E27A6" w:rsidP="00406C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t-EE"/>
              </w:rPr>
              <w:t>Hindaja, nimi allkiri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8F77" w14:textId="77777777" w:rsidR="00406C78" w:rsidRPr="00406C78" w:rsidRDefault="00406C78" w:rsidP="00406C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C80F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BCA4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CD92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4CC1" w14:textId="77777777" w:rsidR="00406C78" w:rsidRPr="00406C78" w:rsidRDefault="00406C78" w:rsidP="00406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</w:tbl>
    <w:p w14:paraId="04E08508" w14:textId="77777777" w:rsidR="004E1903" w:rsidRDefault="004E1903" w:rsidP="00044325">
      <w:pPr>
        <w:spacing w:after="0"/>
        <w:rPr>
          <w:color w:val="0070C0"/>
          <w:highlight w:val="yellow"/>
        </w:rPr>
      </w:pPr>
    </w:p>
    <w:p w14:paraId="548E8CC9" w14:textId="40C2647D" w:rsidR="00406C78" w:rsidRPr="006E759F" w:rsidRDefault="006508DD" w:rsidP="00406C78">
      <w:pPr>
        <w:tabs>
          <w:tab w:val="left" w:pos="720"/>
        </w:tabs>
        <w:spacing w:after="0"/>
        <w:ind w:left="720" w:hanging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HINDAMIS</w:t>
      </w:r>
      <w:r w:rsidRPr="006E759F">
        <w:rPr>
          <w:i/>
          <w:iCs/>
          <w:sz w:val="20"/>
          <w:szCs w:val="20"/>
        </w:rPr>
        <w:t>PROTOKOLL</w:t>
      </w:r>
    </w:p>
    <w:p w14:paraId="7BBBCFAF" w14:textId="77777777" w:rsidR="00406C78" w:rsidRDefault="00406C78" w:rsidP="00406C78">
      <w:pPr>
        <w:spacing w:after="0"/>
        <w:ind w:left="720"/>
        <w:jc w:val="both"/>
        <w:rPr>
          <w:i/>
          <w:iCs/>
          <w:sz w:val="16"/>
          <w:szCs w:val="16"/>
        </w:rPr>
      </w:pPr>
    </w:p>
    <w:p w14:paraId="6F1B7684" w14:textId="77777777" w:rsidR="00406C78" w:rsidRPr="00DF14A4" w:rsidRDefault="00406C78" w:rsidP="00406C78">
      <w:pPr>
        <w:spacing w:after="0"/>
        <w:jc w:val="both"/>
        <w:rPr>
          <w:i/>
          <w:iCs/>
          <w:sz w:val="16"/>
          <w:szCs w:val="16"/>
        </w:rPr>
      </w:pPr>
      <w:r w:rsidRPr="00DF14A4">
        <w:rPr>
          <w:i/>
          <w:iCs/>
          <w:sz w:val="16"/>
          <w:szCs w:val="16"/>
        </w:rPr>
        <w:t xml:space="preserve">Hindamise läbiviimise koht ja aeg: </w:t>
      </w:r>
    </w:p>
    <w:p w14:paraId="0B9E8F3B" w14:textId="4104F444" w:rsidR="00406C78" w:rsidRPr="00DF14A4" w:rsidRDefault="00406C78" w:rsidP="00406C78">
      <w:pPr>
        <w:spacing w:after="0"/>
        <w:jc w:val="both"/>
        <w:rPr>
          <w:i/>
          <w:iCs/>
          <w:sz w:val="16"/>
          <w:szCs w:val="16"/>
        </w:rPr>
      </w:pPr>
      <w:r w:rsidRPr="00DF14A4">
        <w:rPr>
          <w:i/>
          <w:iCs/>
          <w:sz w:val="16"/>
          <w:szCs w:val="16"/>
        </w:rPr>
        <w:t xml:space="preserve">Hindamiskomisjoni koosseis: </w:t>
      </w:r>
      <w:r w:rsidR="00CA48C6" w:rsidRPr="00DF14A4">
        <w:rPr>
          <w:i/>
          <w:iCs/>
          <w:sz w:val="16"/>
          <w:szCs w:val="16"/>
        </w:rPr>
        <w:t>esimees:</w:t>
      </w:r>
      <w:r w:rsidR="00CA48C6">
        <w:rPr>
          <w:i/>
          <w:iCs/>
          <w:sz w:val="16"/>
          <w:szCs w:val="16"/>
        </w:rPr>
        <w:t>…liikmed…….</w:t>
      </w:r>
    </w:p>
    <w:p w14:paraId="5CE985DA" w14:textId="77777777" w:rsidR="00406C78" w:rsidRDefault="00406C78" w:rsidP="00406C78">
      <w:pPr>
        <w:spacing w:after="0"/>
        <w:jc w:val="both"/>
        <w:rPr>
          <w:i/>
          <w:iCs/>
          <w:sz w:val="16"/>
          <w:szCs w:val="16"/>
        </w:rPr>
      </w:pPr>
      <w:r w:rsidRPr="00DF14A4">
        <w:rPr>
          <w:i/>
          <w:iCs/>
          <w:sz w:val="16"/>
          <w:szCs w:val="16"/>
        </w:rPr>
        <w:t>Hindamismeetodid: test, praktiline töö:</w:t>
      </w:r>
    </w:p>
    <w:p w14:paraId="05C0D79D" w14:textId="77777777" w:rsidR="00406C78" w:rsidRPr="00DF14A4" w:rsidRDefault="00406C78" w:rsidP="00406C78">
      <w:pPr>
        <w:spacing w:after="0"/>
        <w:jc w:val="both"/>
        <w:rPr>
          <w:i/>
          <w:iCs/>
          <w:sz w:val="16"/>
          <w:szCs w:val="16"/>
        </w:rPr>
      </w:pPr>
    </w:p>
    <w:tbl>
      <w:tblPr>
        <w:tblW w:w="106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73"/>
        <w:gridCol w:w="965"/>
        <w:gridCol w:w="1103"/>
        <w:gridCol w:w="1793"/>
        <w:gridCol w:w="1241"/>
        <w:gridCol w:w="1793"/>
        <w:gridCol w:w="2084"/>
      </w:tblGrid>
      <w:tr w:rsidR="00406C78" w:rsidRPr="000E27A6" w14:paraId="678C15CC" w14:textId="77777777" w:rsidTr="00982336">
        <w:trPr>
          <w:trHeight w:val="17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21C463A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E27A6">
              <w:rPr>
                <w:rFonts w:cs="Calibri"/>
                <w:bCs/>
                <w:sz w:val="20"/>
                <w:szCs w:val="20"/>
              </w:rPr>
              <w:t>Jrk</w:t>
            </w:r>
          </w:p>
          <w:p w14:paraId="21BEEEA5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E27A6">
              <w:rPr>
                <w:rFonts w:cs="Calibri"/>
                <w:bCs/>
                <w:sz w:val="20"/>
                <w:szCs w:val="20"/>
              </w:rPr>
              <w:t>nr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14:paraId="34D60609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E27A6">
              <w:rPr>
                <w:rFonts w:cs="Calibri"/>
                <w:sz w:val="20"/>
                <w:szCs w:val="20"/>
              </w:rPr>
              <w:t>Taotleja ees- ja perekonnanimi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14:paraId="11B255CC" w14:textId="77777777" w:rsidR="00406C78" w:rsidRPr="000E27A6" w:rsidRDefault="00406C78" w:rsidP="00982336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  <w:r w:rsidRPr="000E27A6">
              <w:rPr>
                <w:rFonts w:cs="Calibri"/>
                <w:sz w:val="20"/>
                <w:szCs w:val="20"/>
              </w:rPr>
              <w:t>Isikukood</w:t>
            </w:r>
          </w:p>
        </w:tc>
        <w:tc>
          <w:tcPr>
            <w:tcW w:w="1103" w:type="dxa"/>
            <w:vMerge w:val="restart"/>
          </w:tcPr>
          <w:p w14:paraId="01923460" w14:textId="77777777" w:rsidR="00406C78" w:rsidRPr="000E27A6" w:rsidRDefault="00406C78" w:rsidP="00982336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0E27A6">
              <w:rPr>
                <w:rFonts w:cs="Calibri"/>
                <w:bCs/>
                <w:sz w:val="20"/>
                <w:szCs w:val="20"/>
              </w:rPr>
              <w:t>Eksami keel</w:t>
            </w:r>
          </w:p>
        </w:tc>
        <w:tc>
          <w:tcPr>
            <w:tcW w:w="3034" w:type="dxa"/>
            <w:gridSpan w:val="2"/>
            <w:shd w:val="clear" w:color="auto" w:fill="auto"/>
            <w:vAlign w:val="center"/>
          </w:tcPr>
          <w:p w14:paraId="60F0025E" w14:textId="77777777" w:rsidR="00406C78" w:rsidRPr="000E27A6" w:rsidRDefault="00406C78" w:rsidP="00982336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0E27A6">
              <w:rPr>
                <w:rFonts w:cs="Calibri"/>
                <w:bCs/>
                <w:sz w:val="20"/>
                <w:szCs w:val="20"/>
              </w:rPr>
              <w:t>Test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297B287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E27A6">
              <w:rPr>
                <w:rFonts w:cs="Calibri"/>
                <w:bCs/>
                <w:sz w:val="20"/>
                <w:szCs w:val="20"/>
              </w:rPr>
              <w:t>Praktiline töö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14:paraId="40A8DD4E" w14:textId="77777777" w:rsidR="00406C78" w:rsidRPr="000E27A6" w:rsidRDefault="00406C78" w:rsidP="00982336">
            <w:pPr>
              <w:spacing w:after="0"/>
              <w:rPr>
                <w:rFonts w:cs="Calibri"/>
                <w:sz w:val="20"/>
                <w:szCs w:val="20"/>
                <w:lang w:eastAsia="ru-RU"/>
              </w:rPr>
            </w:pPr>
            <w:r w:rsidRPr="000E27A6">
              <w:rPr>
                <w:rFonts w:cs="Calibri"/>
                <w:sz w:val="20"/>
                <w:szCs w:val="20"/>
                <w:lang w:eastAsia="ru-RU"/>
              </w:rPr>
              <w:t>Hindamiskomisjoni ettepanek</w:t>
            </w:r>
          </w:p>
          <w:p w14:paraId="293EC158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E27A6">
              <w:rPr>
                <w:rFonts w:cs="Calibri"/>
                <w:sz w:val="20"/>
                <w:szCs w:val="20"/>
                <w:lang w:eastAsia="ru-RU"/>
              </w:rPr>
              <w:t>(anda/mitte anda kutse)</w:t>
            </w:r>
          </w:p>
        </w:tc>
      </w:tr>
      <w:tr w:rsidR="00406C78" w:rsidRPr="000E27A6" w14:paraId="1F55C659" w14:textId="77777777" w:rsidTr="00982336">
        <w:trPr>
          <w:trHeight w:val="395"/>
        </w:trPr>
        <w:tc>
          <w:tcPr>
            <w:tcW w:w="568" w:type="dxa"/>
            <w:vMerge/>
            <w:shd w:val="clear" w:color="auto" w:fill="auto"/>
            <w:vAlign w:val="center"/>
          </w:tcPr>
          <w:p w14:paraId="042D223B" w14:textId="77777777" w:rsidR="00406C78" w:rsidRPr="00212BCB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14:paraId="5286F338" w14:textId="77777777" w:rsidR="00406C78" w:rsidRPr="00212BCB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14:paraId="1E2D979E" w14:textId="77777777" w:rsidR="00406C78" w:rsidRPr="00212BCB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561E4DEE" w14:textId="77777777" w:rsidR="00406C78" w:rsidRPr="00212BCB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3A092E1" w14:textId="77777777" w:rsidR="00406C78" w:rsidRPr="00212BCB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12BCB">
              <w:rPr>
                <w:rFonts w:cs="Calibri"/>
                <w:bCs/>
                <w:sz w:val="20"/>
                <w:szCs w:val="20"/>
              </w:rPr>
              <w:t>Punktide arv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22F9F67" w14:textId="77777777" w:rsidR="00406C78" w:rsidRPr="00212BCB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12BCB">
              <w:rPr>
                <w:rFonts w:cs="Calibri"/>
                <w:bCs/>
                <w:sz w:val="20"/>
                <w:szCs w:val="20"/>
              </w:rPr>
              <w:t>vastab/</w:t>
            </w:r>
          </w:p>
          <w:p w14:paraId="1802E7D8" w14:textId="77777777" w:rsidR="00406C78" w:rsidRPr="00212BCB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212BCB">
              <w:rPr>
                <w:rFonts w:cs="Calibri"/>
                <w:bCs/>
                <w:sz w:val="20"/>
                <w:szCs w:val="20"/>
              </w:rPr>
              <w:t>ei vasta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2851080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E27A6">
              <w:rPr>
                <w:rFonts w:cs="Calibri"/>
                <w:bCs/>
                <w:sz w:val="20"/>
                <w:szCs w:val="20"/>
              </w:rPr>
              <w:t>Vastab/ei vasta (põhjendus, miks ei vasta)</w:t>
            </w:r>
          </w:p>
        </w:tc>
        <w:tc>
          <w:tcPr>
            <w:tcW w:w="2084" w:type="dxa"/>
            <w:vMerge/>
            <w:shd w:val="clear" w:color="auto" w:fill="auto"/>
            <w:vAlign w:val="center"/>
          </w:tcPr>
          <w:p w14:paraId="05D6DFD6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406C78" w:rsidRPr="000E27A6" w14:paraId="74D8032F" w14:textId="77777777" w:rsidTr="00982336">
        <w:trPr>
          <w:trHeight w:val="227"/>
        </w:trPr>
        <w:tc>
          <w:tcPr>
            <w:tcW w:w="568" w:type="dxa"/>
            <w:shd w:val="clear" w:color="auto" w:fill="auto"/>
          </w:tcPr>
          <w:p w14:paraId="38A70140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E27A6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14:paraId="79E7C193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4AFA0FA0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14:paraId="76364443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1AE5C810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14:paraId="7C38BBE4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278D0EDE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698029FF" w14:textId="77777777" w:rsidR="00406C78" w:rsidRPr="000E27A6" w:rsidRDefault="00406C78" w:rsidP="0098233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320FFDA1" w14:textId="77777777" w:rsidR="004A0B1F" w:rsidRDefault="004A0B1F" w:rsidP="004A0B1F">
      <w:pPr>
        <w:spacing w:after="0"/>
        <w:jc w:val="both"/>
        <w:rPr>
          <w:i/>
          <w:iCs/>
          <w:sz w:val="16"/>
          <w:szCs w:val="16"/>
        </w:rPr>
      </w:pPr>
    </w:p>
    <w:p w14:paraId="6FE82BB7" w14:textId="3EBB30B1" w:rsidR="00406C78" w:rsidRDefault="00406C78" w:rsidP="00CA48C6">
      <w:pPr>
        <w:spacing w:after="0"/>
        <w:jc w:val="both"/>
        <w:rPr>
          <w:i/>
          <w:iCs/>
          <w:sz w:val="16"/>
          <w:szCs w:val="16"/>
        </w:rPr>
      </w:pPr>
      <w:r w:rsidRPr="00DF14A4">
        <w:rPr>
          <w:i/>
          <w:iCs/>
          <w:sz w:val="16"/>
          <w:szCs w:val="16"/>
        </w:rPr>
        <w:t xml:space="preserve">Hindamiskomisjoni </w:t>
      </w:r>
      <w:r w:rsidR="004A0B1F">
        <w:rPr>
          <w:i/>
          <w:iCs/>
          <w:sz w:val="16"/>
          <w:szCs w:val="16"/>
        </w:rPr>
        <w:t xml:space="preserve">liikmete </w:t>
      </w:r>
      <w:r w:rsidR="00CA48C6">
        <w:rPr>
          <w:i/>
          <w:iCs/>
          <w:sz w:val="16"/>
          <w:szCs w:val="16"/>
        </w:rPr>
        <w:t>allkirjad /allkirjastatud digitaalselt/</w:t>
      </w:r>
    </w:p>
    <w:p w14:paraId="2E47D157" w14:textId="390D1DDC" w:rsidR="0070094B" w:rsidRDefault="0070094B" w:rsidP="00CA48C6">
      <w:p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Hindajad</w:t>
      </w:r>
    </w:p>
    <w:p w14:paraId="473F65B3" w14:textId="662D69A1" w:rsidR="0070094B" w:rsidRDefault="0070094B" w:rsidP="00CA48C6">
      <w:pPr>
        <w:spacing w:after="0"/>
        <w:jc w:val="both"/>
        <w:rPr>
          <w:i/>
          <w:iCs/>
          <w:sz w:val="16"/>
          <w:szCs w:val="16"/>
        </w:rPr>
      </w:pPr>
    </w:p>
    <w:p w14:paraId="773A2B03" w14:textId="77777777" w:rsidR="0070094B" w:rsidRDefault="0070094B" w:rsidP="00CA48C6">
      <w:pPr>
        <w:spacing w:after="0"/>
        <w:jc w:val="both"/>
        <w:rPr>
          <w:i/>
          <w:iCs/>
          <w:sz w:val="16"/>
          <w:szCs w:val="16"/>
        </w:rPr>
      </w:pPr>
    </w:p>
    <w:p w14:paraId="4B7EEB5D" w14:textId="406A62FC" w:rsidR="00CA48C6" w:rsidRPr="00DF14A4" w:rsidRDefault="00CA48C6" w:rsidP="00212BCB">
      <w:p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Tähelepanekud ja ettepanekud koolile ja kutse andjale</w:t>
      </w:r>
    </w:p>
    <w:p w14:paraId="773F2330" w14:textId="77777777" w:rsidR="004E1903" w:rsidRDefault="004E1903" w:rsidP="00044325">
      <w:pPr>
        <w:spacing w:after="0"/>
        <w:rPr>
          <w:color w:val="0070C0"/>
          <w:highlight w:val="yellow"/>
        </w:rPr>
      </w:pPr>
    </w:p>
    <w:p w14:paraId="48508E2C" w14:textId="77777777" w:rsidR="004E1903" w:rsidRDefault="004E1903" w:rsidP="00044325">
      <w:pPr>
        <w:spacing w:after="0"/>
        <w:rPr>
          <w:color w:val="0070C0"/>
          <w:highlight w:val="yellow"/>
        </w:rPr>
      </w:pPr>
    </w:p>
    <w:p w14:paraId="08B5BD32" w14:textId="77777777" w:rsidR="004E1903" w:rsidRDefault="004E1903" w:rsidP="00044325">
      <w:pPr>
        <w:spacing w:after="0"/>
        <w:rPr>
          <w:color w:val="0070C0"/>
          <w:highlight w:val="yellow"/>
        </w:rPr>
      </w:pPr>
    </w:p>
    <w:p w14:paraId="76BF39F6" w14:textId="77777777" w:rsidR="004E1903" w:rsidRDefault="004E1903" w:rsidP="00044325">
      <w:pPr>
        <w:spacing w:after="0"/>
        <w:rPr>
          <w:color w:val="0070C0"/>
          <w:highlight w:val="yellow"/>
        </w:rPr>
      </w:pPr>
    </w:p>
    <w:p w14:paraId="54AE0C8B" w14:textId="77777777" w:rsidR="004E1903" w:rsidRDefault="004E1903" w:rsidP="00044325">
      <w:pPr>
        <w:spacing w:after="0"/>
        <w:rPr>
          <w:color w:val="0070C0"/>
          <w:highlight w:val="yellow"/>
        </w:rPr>
      </w:pPr>
    </w:p>
    <w:p w14:paraId="68E651CC" w14:textId="77777777" w:rsidR="004E1903" w:rsidRDefault="004E1903" w:rsidP="00044325">
      <w:pPr>
        <w:spacing w:after="0"/>
        <w:rPr>
          <w:color w:val="0070C0"/>
          <w:highlight w:val="yellow"/>
        </w:rPr>
      </w:pPr>
    </w:p>
    <w:p w14:paraId="42648979" w14:textId="77777777" w:rsidR="004E1903" w:rsidRDefault="004E1903" w:rsidP="00044325">
      <w:pPr>
        <w:spacing w:after="0"/>
        <w:rPr>
          <w:color w:val="0070C0"/>
          <w:highlight w:val="yellow"/>
        </w:rPr>
      </w:pPr>
    </w:p>
    <w:p w14:paraId="2169B0C6" w14:textId="77777777" w:rsidR="004E1903" w:rsidRDefault="004E1903" w:rsidP="00044325">
      <w:pPr>
        <w:spacing w:after="0"/>
        <w:rPr>
          <w:color w:val="0070C0"/>
          <w:highlight w:val="yellow"/>
        </w:rPr>
      </w:pPr>
    </w:p>
    <w:p w14:paraId="57A86D64" w14:textId="77777777" w:rsidR="004E1903" w:rsidRDefault="004E1903" w:rsidP="00044325">
      <w:pPr>
        <w:spacing w:after="0"/>
        <w:rPr>
          <w:color w:val="0070C0"/>
          <w:highlight w:val="yellow"/>
        </w:rPr>
      </w:pPr>
    </w:p>
    <w:bookmarkEnd w:id="0"/>
    <w:p w14:paraId="3CCEC631" w14:textId="77777777" w:rsidR="00B2293C" w:rsidRPr="000D4968" w:rsidRDefault="000B622D" w:rsidP="00F0728A">
      <w:pPr>
        <w:spacing w:after="0"/>
        <w:jc w:val="both"/>
      </w:pPr>
      <w:r w:rsidRPr="000D4968">
        <w:br w:type="page"/>
      </w:r>
    </w:p>
    <w:p w14:paraId="63961227" w14:textId="77777777" w:rsidR="00676569" w:rsidRPr="000D4968" w:rsidRDefault="00676569" w:rsidP="00F0728A">
      <w:pPr>
        <w:spacing w:after="0"/>
        <w:jc w:val="both"/>
      </w:pPr>
    </w:p>
    <w:p w14:paraId="0F433F88" w14:textId="77777777" w:rsidR="00B2293C" w:rsidRPr="000D4968" w:rsidRDefault="00CE52A3" w:rsidP="00676569">
      <w:pPr>
        <w:spacing w:after="0"/>
        <w:ind w:left="7788" w:firstLine="708"/>
        <w:jc w:val="both"/>
      </w:pPr>
      <w:r w:rsidRPr="000D4968">
        <w:t>L</w:t>
      </w:r>
      <w:r w:rsidR="00676569" w:rsidRPr="000D4968">
        <w:t>isa 1</w:t>
      </w:r>
    </w:p>
    <w:p w14:paraId="21E90452" w14:textId="77777777" w:rsidR="00554668" w:rsidRPr="000D4968" w:rsidRDefault="00554668" w:rsidP="00554668">
      <w:pPr>
        <w:spacing w:after="0"/>
        <w:ind w:left="7080" w:firstLine="708"/>
        <w:jc w:val="both"/>
      </w:pPr>
    </w:p>
    <w:p w14:paraId="0357954F" w14:textId="77777777" w:rsidR="00554668" w:rsidRPr="000D4968" w:rsidRDefault="00C72AFB" w:rsidP="00554668">
      <w:pPr>
        <w:spacing w:after="0"/>
        <w:jc w:val="both"/>
        <w:rPr>
          <w:b/>
        </w:rPr>
      </w:pPr>
      <w:r w:rsidRPr="000D4968">
        <w:rPr>
          <w:b/>
        </w:rPr>
        <w:t xml:space="preserve">Testi </w:t>
      </w:r>
      <w:r w:rsidR="00E743D4" w:rsidRPr="000D4968">
        <w:rPr>
          <w:b/>
        </w:rPr>
        <w:t>teema</w:t>
      </w:r>
      <w:r w:rsidRPr="000D4968">
        <w:rPr>
          <w:b/>
        </w:rPr>
        <w:t>d</w:t>
      </w:r>
      <w:r w:rsidR="00E743D4" w:rsidRPr="000D4968">
        <w:rPr>
          <w:b/>
        </w:rPr>
        <w:t xml:space="preserve"> ja materjalid </w:t>
      </w:r>
    </w:p>
    <w:p w14:paraId="5207B12B" w14:textId="77777777" w:rsidR="00C72AFB" w:rsidRPr="000D4968" w:rsidRDefault="001C1CA3" w:rsidP="002D4593">
      <w:pPr>
        <w:numPr>
          <w:ilvl w:val="0"/>
          <w:numId w:val="18"/>
        </w:numPr>
        <w:spacing w:after="0"/>
        <w:jc w:val="both"/>
      </w:pPr>
      <w:r w:rsidRPr="000D4968">
        <w:t>elektrotehnika ja elektroonika alused</w:t>
      </w:r>
    </w:p>
    <w:p w14:paraId="0C24A4AD" w14:textId="77777777" w:rsidR="001C1CA3" w:rsidRDefault="001C1CA3" w:rsidP="002D4593">
      <w:pPr>
        <w:numPr>
          <w:ilvl w:val="0"/>
          <w:numId w:val="18"/>
        </w:numPr>
        <w:spacing w:after="0"/>
        <w:jc w:val="both"/>
      </w:pPr>
      <w:r w:rsidRPr="000D4968">
        <w:t>mehaanika alused</w:t>
      </w:r>
    </w:p>
    <w:p w14:paraId="74CE4375" w14:textId="77777777" w:rsidR="007033A9" w:rsidRPr="000D4968" w:rsidRDefault="007033A9" w:rsidP="002D4593">
      <w:pPr>
        <w:numPr>
          <w:ilvl w:val="0"/>
          <w:numId w:val="18"/>
        </w:numPr>
        <w:spacing w:after="0"/>
        <w:jc w:val="both"/>
      </w:pPr>
      <w:r>
        <w:t>robootika alused</w:t>
      </w:r>
    </w:p>
    <w:p w14:paraId="27FECBB4" w14:textId="77777777" w:rsidR="00C72AFB" w:rsidRPr="000D4968" w:rsidRDefault="001C1CA3" w:rsidP="002D4593">
      <w:pPr>
        <w:numPr>
          <w:ilvl w:val="0"/>
          <w:numId w:val="18"/>
        </w:numPr>
        <w:spacing w:after="0"/>
        <w:jc w:val="both"/>
      </w:pPr>
      <w:r w:rsidRPr="000D4968">
        <w:t>täiturid</w:t>
      </w:r>
      <w:r w:rsidR="00C72AFB" w:rsidRPr="000D4968">
        <w:t xml:space="preserve"> </w:t>
      </w:r>
    </w:p>
    <w:p w14:paraId="74D976F4" w14:textId="77777777" w:rsidR="00C72AFB" w:rsidRPr="000D4968" w:rsidRDefault="001C1CA3" w:rsidP="002D4593">
      <w:pPr>
        <w:numPr>
          <w:ilvl w:val="0"/>
          <w:numId w:val="18"/>
        </w:numPr>
        <w:spacing w:after="0"/>
        <w:jc w:val="both"/>
      </w:pPr>
      <w:r w:rsidRPr="000D4968">
        <w:t>andurid</w:t>
      </w:r>
    </w:p>
    <w:p w14:paraId="55B5622E" w14:textId="77777777" w:rsidR="001C1CA3" w:rsidRDefault="001C1CA3" w:rsidP="002D4593">
      <w:pPr>
        <w:numPr>
          <w:ilvl w:val="0"/>
          <w:numId w:val="18"/>
        </w:numPr>
        <w:spacing w:after="0"/>
        <w:jc w:val="both"/>
      </w:pPr>
      <w:r w:rsidRPr="000D4968">
        <w:t>programmeeritavad tööstuskontrollerid</w:t>
      </w:r>
    </w:p>
    <w:p w14:paraId="2A845C26" w14:textId="77777777" w:rsidR="007033A9" w:rsidRDefault="007033A9" w:rsidP="002D4593">
      <w:pPr>
        <w:numPr>
          <w:ilvl w:val="0"/>
          <w:numId w:val="18"/>
        </w:numPr>
        <w:spacing w:after="0"/>
        <w:jc w:val="both"/>
      </w:pPr>
      <w:r>
        <w:t>tööstusrobotid</w:t>
      </w:r>
    </w:p>
    <w:p w14:paraId="32CFE4B0" w14:textId="77777777" w:rsidR="007033A9" w:rsidRPr="000D4968" w:rsidRDefault="007033A9" w:rsidP="002D4593">
      <w:pPr>
        <w:numPr>
          <w:ilvl w:val="0"/>
          <w:numId w:val="18"/>
        </w:numPr>
        <w:spacing w:after="0"/>
        <w:jc w:val="both"/>
      </w:pPr>
      <w:r>
        <w:t>liikurrobotid</w:t>
      </w:r>
    </w:p>
    <w:p w14:paraId="6C850755" w14:textId="77777777" w:rsidR="001C1CA3" w:rsidRPr="000D4968" w:rsidRDefault="001C1CA3" w:rsidP="002D4593">
      <w:pPr>
        <w:numPr>
          <w:ilvl w:val="0"/>
          <w:numId w:val="18"/>
        </w:numPr>
        <w:spacing w:after="0"/>
        <w:jc w:val="both"/>
      </w:pPr>
      <w:r w:rsidRPr="000D4968">
        <w:t>tööstuslikud infovõrgud</w:t>
      </w:r>
    </w:p>
    <w:p w14:paraId="46772816" w14:textId="77777777" w:rsidR="00C72AFB" w:rsidRPr="000D4968" w:rsidRDefault="00C72AFB" w:rsidP="002D4593">
      <w:pPr>
        <w:numPr>
          <w:ilvl w:val="0"/>
          <w:numId w:val="18"/>
        </w:numPr>
        <w:spacing w:after="0"/>
        <w:jc w:val="both"/>
      </w:pPr>
      <w:r w:rsidRPr="000D4968">
        <w:t>erinevad mõõtevahendid</w:t>
      </w:r>
    </w:p>
    <w:p w14:paraId="6449B685" w14:textId="77777777" w:rsidR="00C72AFB" w:rsidRPr="000D4968" w:rsidRDefault="00C72AFB" w:rsidP="002D4593">
      <w:pPr>
        <w:numPr>
          <w:ilvl w:val="0"/>
          <w:numId w:val="18"/>
        </w:numPr>
        <w:spacing w:after="0"/>
        <w:jc w:val="both"/>
      </w:pPr>
      <w:r w:rsidRPr="000D4968">
        <w:t>tehniliste dokumentatsiooni lugemine (sh tööjooni</w:t>
      </w:r>
      <w:r w:rsidR="001C1CA3" w:rsidRPr="000D4968">
        <w:t>sed</w:t>
      </w:r>
      <w:r w:rsidR="00681A5A" w:rsidRPr="000D4968">
        <w:t>)</w:t>
      </w:r>
      <w:r w:rsidRPr="000D4968">
        <w:t xml:space="preserve"> </w:t>
      </w:r>
    </w:p>
    <w:p w14:paraId="7AEC070C" w14:textId="77777777" w:rsidR="00C72AFB" w:rsidRPr="000D4968" w:rsidRDefault="00C72AFB" w:rsidP="002D4593">
      <w:pPr>
        <w:numPr>
          <w:ilvl w:val="0"/>
          <w:numId w:val="18"/>
        </w:numPr>
        <w:spacing w:after="0"/>
        <w:jc w:val="both"/>
      </w:pPr>
      <w:r w:rsidRPr="000D4968">
        <w:t xml:space="preserve">üldine </w:t>
      </w:r>
      <w:r w:rsidR="001C1CA3" w:rsidRPr="000D4968">
        <w:t>ja elektri alane tööohutus</w:t>
      </w:r>
    </w:p>
    <w:p w14:paraId="4BD7456E" w14:textId="77777777" w:rsidR="00C72AFB" w:rsidRPr="000D4968" w:rsidRDefault="00C72AFB" w:rsidP="00C72AFB">
      <w:pPr>
        <w:spacing w:after="0"/>
        <w:jc w:val="both"/>
      </w:pPr>
      <w:r w:rsidRPr="000D4968">
        <w:t xml:space="preserve">Testi küsimuste koostamisel on kasutatud järgmisi materjale: </w:t>
      </w:r>
    </w:p>
    <w:p w14:paraId="1C8F605C" w14:textId="77777777" w:rsidR="001C5416" w:rsidRPr="00C04D56" w:rsidRDefault="001C5416" w:rsidP="002D4593">
      <w:pPr>
        <w:pStyle w:val="ListParagraph"/>
        <w:numPr>
          <w:ilvl w:val="0"/>
          <w:numId w:val="17"/>
        </w:numPr>
        <w:spacing w:after="0"/>
        <w:jc w:val="both"/>
      </w:pPr>
      <w:r w:rsidRPr="00C04D56">
        <w:t xml:space="preserve">Robotitehnika kutsekoolidele : õppematerjal kutsekoolidele  Tõnu Lehtla, Margus Müür, Tiit Rätsep, </w:t>
      </w:r>
      <w:r w:rsidR="00126DC5" w:rsidRPr="00C04D56">
        <w:t>2014 Innove</w:t>
      </w:r>
      <w:r w:rsidRPr="00C04D56">
        <w:t xml:space="preserve"> ISBN978-9949-547-86-9 </w:t>
      </w:r>
      <w:hyperlink r:id="rId9" w:history="1">
        <w:r w:rsidRPr="00C04D56">
          <w:rPr>
            <w:rStyle w:val="Hyperlink"/>
          </w:rPr>
          <w:t>https://www.digar.ee/arhiiv/et/download/114995</w:t>
        </w:r>
      </w:hyperlink>
      <w:r w:rsidRPr="00C04D56">
        <w:t xml:space="preserve"> </w:t>
      </w:r>
    </w:p>
    <w:p w14:paraId="43706344" w14:textId="77777777" w:rsidR="007033A9" w:rsidRDefault="00126DC5" w:rsidP="002D4593">
      <w:pPr>
        <w:pStyle w:val="ListParagraph"/>
        <w:numPr>
          <w:ilvl w:val="0"/>
          <w:numId w:val="17"/>
        </w:numPr>
        <w:spacing w:after="0"/>
        <w:jc w:val="both"/>
      </w:pPr>
      <w:r>
        <w:t xml:space="preserve">Robotitehnika, </w:t>
      </w:r>
      <w:r w:rsidRPr="00126DC5">
        <w:rPr>
          <w:lang w:val="en-US"/>
        </w:rPr>
        <w:t xml:space="preserve">Tõnu Lehtla, 2008 Innove </w:t>
      </w:r>
      <w:hyperlink r:id="rId10" w:history="1">
        <w:r w:rsidRPr="00126DC5">
          <w:rPr>
            <w:rStyle w:val="Hyperlink"/>
            <w:lang w:val="en-US"/>
          </w:rPr>
          <w:t>http://www.ene.ttu.ee/elektriajamid/oppeinfo/materjal/AAR0040/010_ROBOT_Sissejuhatus.pdf</w:t>
        </w:r>
      </w:hyperlink>
      <w:r w:rsidRPr="00126DC5">
        <w:rPr>
          <w:lang w:val="en-US"/>
        </w:rPr>
        <w:t xml:space="preserve"> </w:t>
      </w:r>
    </w:p>
    <w:p w14:paraId="499D0A3C" w14:textId="77777777" w:rsidR="00C338AD" w:rsidRPr="000D4968" w:rsidRDefault="00C338AD" w:rsidP="002D4593">
      <w:pPr>
        <w:pStyle w:val="ListParagraph"/>
        <w:numPr>
          <w:ilvl w:val="0"/>
          <w:numId w:val="17"/>
        </w:numPr>
        <w:spacing w:after="0"/>
        <w:jc w:val="both"/>
      </w:pPr>
      <w:r w:rsidRPr="000D4968">
        <w:t>Zvezditsa Nenova, Stefan Ivanov, Toshko Nenov Andurid tööstusautomaatikas TTU 2011</w:t>
      </w:r>
    </w:p>
    <w:p w14:paraId="289E742B" w14:textId="77777777" w:rsidR="003A333F" w:rsidRPr="000D4968" w:rsidRDefault="00C338AD" w:rsidP="002D4593">
      <w:pPr>
        <w:pStyle w:val="ListParagraph"/>
        <w:numPr>
          <w:ilvl w:val="0"/>
          <w:numId w:val="17"/>
        </w:numPr>
        <w:spacing w:after="0"/>
        <w:jc w:val="both"/>
      </w:pPr>
      <w:r w:rsidRPr="000D4968">
        <w:t>M</w:t>
      </w:r>
      <w:r w:rsidR="007033A9">
        <w:t>hhatroonikaseadmed</w:t>
      </w:r>
      <w:r w:rsidRPr="000D4968">
        <w:t xml:space="preserve"> </w:t>
      </w:r>
      <w:hyperlink r:id="rId11" w:history="1">
        <w:r w:rsidRPr="000D4968">
          <w:rPr>
            <w:rStyle w:val="Hyperlink"/>
          </w:rPr>
          <w:t>http://www.tthk.ee/MEH/</w:t>
        </w:r>
      </w:hyperlink>
      <w:r w:rsidRPr="000D4968">
        <w:t xml:space="preserve"> </w:t>
      </w:r>
    </w:p>
    <w:p w14:paraId="61DB5D53" w14:textId="77777777" w:rsidR="00C338AD" w:rsidRPr="000D4968" w:rsidRDefault="00C338AD" w:rsidP="002D4593">
      <w:pPr>
        <w:pStyle w:val="ListParagraph"/>
        <w:numPr>
          <w:ilvl w:val="0"/>
          <w:numId w:val="17"/>
        </w:numPr>
        <w:spacing w:after="0"/>
        <w:jc w:val="both"/>
      </w:pPr>
      <w:r w:rsidRPr="000D4968">
        <w:t xml:space="preserve">Programmeeritavad kontrollerid </w:t>
      </w:r>
      <w:hyperlink r:id="rId12" w:history="1">
        <w:r w:rsidRPr="000D4968">
          <w:rPr>
            <w:rStyle w:val="Hyperlink"/>
          </w:rPr>
          <w:t>http://www.tthk.ee/PLC/</w:t>
        </w:r>
      </w:hyperlink>
      <w:r w:rsidRPr="000D4968">
        <w:t xml:space="preserve"> </w:t>
      </w:r>
    </w:p>
    <w:p w14:paraId="379832D6" w14:textId="77777777" w:rsidR="006F33C1" w:rsidRPr="000D4968" w:rsidRDefault="00C338AD" w:rsidP="002D4593">
      <w:pPr>
        <w:pStyle w:val="ListParagraph"/>
        <w:numPr>
          <w:ilvl w:val="0"/>
          <w:numId w:val="17"/>
        </w:numPr>
      </w:pPr>
      <w:r w:rsidRPr="000D4968">
        <w:t>Programmeeritavad kontrollerid tööstusautomaatikas / Margus Müür, Elmo Pettai, Urmo Lepiksoo Tallinn : [Tallinna Tehnikaülikooli Kirjastus], 2011 (Tallinn : Tallinna Tehnikaülikooli Kirjastuse trükikoda)</w:t>
      </w:r>
      <w:r w:rsidR="006F33C1" w:rsidRPr="000D4968">
        <w:t xml:space="preserve"> </w:t>
      </w:r>
    </w:p>
    <w:p w14:paraId="64E314FB" w14:textId="77777777" w:rsidR="00035C1E" w:rsidRPr="000D4968" w:rsidRDefault="006F33C1" w:rsidP="002D4593">
      <w:pPr>
        <w:pStyle w:val="ListParagraph"/>
        <w:numPr>
          <w:ilvl w:val="0"/>
          <w:numId w:val="17"/>
        </w:numPr>
      </w:pPr>
      <w:r w:rsidRPr="000D4968">
        <w:t>Täiturid tööstusautomaatikas / Eduard Brindfeldt, Elmo Pettai, Hardi Hõimoja, Viktor Beldjajev Tallinn : [Tallinna Tehnikaülikooli Kirjastus], 2011 (Tallinn : Tallinna Tehnikaülikooli Kirjastuse trükikoda)</w:t>
      </w:r>
    </w:p>
    <w:p w14:paraId="76A8C7D5" w14:textId="77777777" w:rsidR="00C338AD" w:rsidRPr="000D4968" w:rsidRDefault="00035C1E" w:rsidP="002D4593">
      <w:pPr>
        <w:pStyle w:val="ListParagraph"/>
        <w:numPr>
          <w:ilvl w:val="0"/>
          <w:numId w:val="17"/>
        </w:numPr>
      </w:pPr>
      <w:r w:rsidRPr="000D4968">
        <w:t>Tööstuslikud võrgud ja liidesed automatiseerimissüsteemis / Aldeniz Rashidov, Stanimir Jordanov Tallinn : [Tallinna Tehnikaülikooli Kirjastus], 2011 (Tallinn : Tallinna Tehnikaülikooli Kirjastuse trükikoda</w:t>
      </w:r>
    </w:p>
    <w:p w14:paraId="440730BD" w14:textId="7A4453A1" w:rsidR="006F33C1" w:rsidRDefault="00E45D42" w:rsidP="002D4593">
      <w:pPr>
        <w:pStyle w:val="ListParagraph"/>
        <w:numPr>
          <w:ilvl w:val="0"/>
          <w:numId w:val="17"/>
        </w:numPr>
        <w:rPr>
          <w:lang w:val="en-US"/>
        </w:rPr>
      </w:pPr>
      <w:r w:rsidRPr="000D4968">
        <w:t>Mehhatroonika komponendid : õppematerjal kutsekoolidele Eduard Brindfeldt, Virgo Rottenberg, Urmo Lepiksoo</w:t>
      </w:r>
      <w:r w:rsidR="001C5416">
        <w:t xml:space="preserve"> </w:t>
      </w:r>
      <w:r w:rsidR="001C5416" w:rsidRPr="00126DC5">
        <w:rPr>
          <w:lang w:val="en-US"/>
        </w:rPr>
        <w:t>ISBN978-9949-547-85-2</w:t>
      </w:r>
    </w:p>
    <w:p w14:paraId="2A493748" w14:textId="7C82D467" w:rsidR="009041C3" w:rsidRPr="009041C3" w:rsidRDefault="009041C3" w:rsidP="009041C3">
      <w:pPr>
        <w:rPr>
          <w:lang w:val="en-US"/>
        </w:rPr>
      </w:pPr>
    </w:p>
    <w:sectPr w:rsidR="009041C3" w:rsidRPr="009041C3" w:rsidSect="009913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17003" w14:textId="77777777" w:rsidR="00435C15" w:rsidRDefault="00435C15" w:rsidP="00F274EF">
      <w:pPr>
        <w:spacing w:after="0" w:line="240" w:lineRule="auto"/>
      </w:pPr>
      <w:r>
        <w:separator/>
      </w:r>
    </w:p>
  </w:endnote>
  <w:endnote w:type="continuationSeparator" w:id="0">
    <w:p w14:paraId="7845AABC" w14:textId="77777777" w:rsidR="00435C15" w:rsidRDefault="00435C15" w:rsidP="00F2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20451" w14:textId="77777777" w:rsidR="003978A3" w:rsidRDefault="00397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15BEC" w14:textId="77777777" w:rsidR="003978A3" w:rsidRDefault="003978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33072B4" w14:textId="77777777" w:rsidR="003978A3" w:rsidRPr="00F274EF" w:rsidRDefault="003978A3" w:rsidP="00F274EF">
    <w:pPr>
      <w:pStyle w:val="Footer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E6595" w14:textId="77777777" w:rsidR="003978A3" w:rsidRDefault="00397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51D7A" w14:textId="77777777" w:rsidR="00435C15" w:rsidRDefault="00435C15" w:rsidP="00F274EF">
      <w:pPr>
        <w:spacing w:after="0" w:line="240" w:lineRule="auto"/>
      </w:pPr>
      <w:r>
        <w:separator/>
      </w:r>
    </w:p>
  </w:footnote>
  <w:footnote w:type="continuationSeparator" w:id="0">
    <w:p w14:paraId="71CEC2AF" w14:textId="77777777" w:rsidR="00435C15" w:rsidRDefault="00435C15" w:rsidP="00F274EF">
      <w:pPr>
        <w:spacing w:after="0" w:line="240" w:lineRule="auto"/>
      </w:pPr>
      <w:r>
        <w:continuationSeparator/>
      </w:r>
    </w:p>
  </w:footnote>
  <w:footnote w:id="1">
    <w:p w14:paraId="70EADCF7" w14:textId="77777777" w:rsidR="003978A3" w:rsidRPr="00394E1B" w:rsidRDefault="003978A3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237CBE">
        <w:t>https://www.kutseregister.ee/ctrl/et/Standardid/exportPdf/10675623/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137E3" w14:textId="77777777" w:rsidR="003978A3" w:rsidRDefault="00397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80C4B" w14:textId="62FB9ACD" w:rsidR="003978A3" w:rsidRPr="00E11DEF" w:rsidRDefault="003978A3" w:rsidP="00E11DEF">
    <w:pPr>
      <w:pStyle w:val="Header"/>
    </w:pPr>
    <w:r>
      <w:tab/>
    </w:r>
    <w:r>
      <w:rPr>
        <w:noProof/>
      </w:rPr>
      <w:drawing>
        <wp:inline distT="0" distB="0" distL="0" distR="0" wp14:anchorId="7F1719CC" wp14:editId="09FB5EA8">
          <wp:extent cx="542925" cy="314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C55CA" w14:textId="77777777" w:rsidR="003978A3" w:rsidRDefault="00397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E66"/>
    <w:multiLevelType w:val="hybridMultilevel"/>
    <w:tmpl w:val="85EC4028"/>
    <w:lvl w:ilvl="0" w:tplc="F258BABE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1BE1768"/>
    <w:multiLevelType w:val="hybridMultilevel"/>
    <w:tmpl w:val="5220FA3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E4440"/>
    <w:multiLevelType w:val="hybridMultilevel"/>
    <w:tmpl w:val="05C001F0"/>
    <w:lvl w:ilvl="0" w:tplc="ADBA4B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61FDE"/>
    <w:multiLevelType w:val="multilevel"/>
    <w:tmpl w:val="BB0A21D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031A65"/>
    <w:multiLevelType w:val="hybridMultilevel"/>
    <w:tmpl w:val="A77CEE4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B4EA1"/>
    <w:multiLevelType w:val="multilevel"/>
    <w:tmpl w:val="109223AE"/>
    <w:lvl w:ilvl="0">
      <w:start w:val="2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4852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8744" w:hanging="96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263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600" w:hanging="1800"/>
      </w:pPr>
      <w:rPr>
        <w:rFonts w:hint="default"/>
      </w:rPr>
    </w:lvl>
  </w:abstractNum>
  <w:abstractNum w:abstractNumId="6" w15:restartNumberingAfterBreak="0">
    <w:nsid w:val="107460A7"/>
    <w:multiLevelType w:val="hybridMultilevel"/>
    <w:tmpl w:val="4CD04E7C"/>
    <w:lvl w:ilvl="0" w:tplc="ADBA4B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52E9F"/>
    <w:multiLevelType w:val="hybridMultilevel"/>
    <w:tmpl w:val="95601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970AE"/>
    <w:multiLevelType w:val="hybridMultilevel"/>
    <w:tmpl w:val="83142EF4"/>
    <w:lvl w:ilvl="0" w:tplc="BDFAAB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032BB"/>
    <w:multiLevelType w:val="hybridMultilevel"/>
    <w:tmpl w:val="83142EF4"/>
    <w:lvl w:ilvl="0" w:tplc="BDFAAB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2161B"/>
    <w:multiLevelType w:val="hybridMultilevel"/>
    <w:tmpl w:val="83142EF4"/>
    <w:lvl w:ilvl="0" w:tplc="BDFAAB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D4868"/>
    <w:multiLevelType w:val="hybridMultilevel"/>
    <w:tmpl w:val="FE70A5F0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BD3407"/>
    <w:multiLevelType w:val="hybridMultilevel"/>
    <w:tmpl w:val="BA481150"/>
    <w:lvl w:ilvl="0" w:tplc="702017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73CF9"/>
    <w:multiLevelType w:val="hybridMultilevel"/>
    <w:tmpl w:val="B3FC3EC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635096"/>
    <w:multiLevelType w:val="hybridMultilevel"/>
    <w:tmpl w:val="CBDC4E2E"/>
    <w:lvl w:ilvl="0" w:tplc="ADBA4B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0C09D0"/>
    <w:multiLevelType w:val="hybridMultilevel"/>
    <w:tmpl w:val="6402187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E34644"/>
    <w:multiLevelType w:val="hybridMultilevel"/>
    <w:tmpl w:val="AB0448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E87045"/>
    <w:multiLevelType w:val="hybridMultilevel"/>
    <w:tmpl w:val="C7A8F530"/>
    <w:lvl w:ilvl="0" w:tplc="ADBA4B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5020CB"/>
    <w:multiLevelType w:val="hybridMultilevel"/>
    <w:tmpl w:val="20827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63B03"/>
    <w:multiLevelType w:val="hybridMultilevel"/>
    <w:tmpl w:val="7A0A6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03F09"/>
    <w:multiLevelType w:val="hybridMultilevel"/>
    <w:tmpl w:val="0374B78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CE4696"/>
    <w:multiLevelType w:val="hybridMultilevel"/>
    <w:tmpl w:val="83142EF4"/>
    <w:lvl w:ilvl="0" w:tplc="BDFAAB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E3480"/>
    <w:multiLevelType w:val="hybridMultilevel"/>
    <w:tmpl w:val="8160CD90"/>
    <w:lvl w:ilvl="0" w:tplc="ADBA4B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F30172"/>
    <w:multiLevelType w:val="hybridMultilevel"/>
    <w:tmpl w:val="4D2AAF70"/>
    <w:lvl w:ilvl="0" w:tplc="04250017">
      <w:start w:val="1"/>
      <w:numFmt w:val="lowerLetter"/>
      <w:lvlText w:val="%1)"/>
      <w:lvlJc w:val="left"/>
      <w:pPr>
        <w:ind w:left="1065" w:hanging="360"/>
      </w:p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36232F"/>
    <w:multiLevelType w:val="hybridMultilevel"/>
    <w:tmpl w:val="E8162BF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812BE5"/>
    <w:multiLevelType w:val="hybridMultilevel"/>
    <w:tmpl w:val="41E8B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A29F0"/>
    <w:multiLevelType w:val="hybridMultilevel"/>
    <w:tmpl w:val="068C9036"/>
    <w:lvl w:ilvl="0" w:tplc="ADBA4B66">
      <w:start w:val="1"/>
      <w:numFmt w:val="decimal"/>
      <w:lvlText w:val="%1."/>
      <w:lvlJc w:val="left"/>
      <w:pPr>
        <w:ind w:left="-708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7" w15:restartNumberingAfterBreak="0">
    <w:nsid w:val="59CB01AA"/>
    <w:multiLevelType w:val="hybridMultilevel"/>
    <w:tmpl w:val="05F864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657AE3"/>
    <w:multiLevelType w:val="multilevel"/>
    <w:tmpl w:val="7B421AD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887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FD631C"/>
    <w:multiLevelType w:val="multilevel"/>
    <w:tmpl w:val="D334F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FC85769"/>
    <w:multiLevelType w:val="hybridMultilevel"/>
    <w:tmpl w:val="24AC261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752024"/>
    <w:multiLevelType w:val="hybridMultilevel"/>
    <w:tmpl w:val="9B1065F2"/>
    <w:lvl w:ilvl="0" w:tplc="ADBA4B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294825"/>
    <w:multiLevelType w:val="hybridMultilevel"/>
    <w:tmpl w:val="0F384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36666"/>
    <w:multiLevelType w:val="hybridMultilevel"/>
    <w:tmpl w:val="6382075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332F05"/>
    <w:multiLevelType w:val="hybridMultilevel"/>
    <w:tmpl w:val="83142EF4"/>
    <w:lvl w:ilvl="0" w:tplc="BDFAAB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E605E"/>
    <w:multiLevelType w:val="hybridMultilevel"/>
    <w:tmpl w:val="7A0A6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F2AC4"/>
    <w:multiLevelType w:val="hybridMultilevel"/>
    <w:tmpl w:val="DBBE95E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ED4363"/>
    <w:multiLevelType w:val="hybridMultilevel"/>
    <w:tmpl w:val="FDC0789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29"/>
  </w:num>
  <w:num w:numId="5">
    <w:abstractNumId w:val="28"/>
  </w:num>
  <w:num w:numId="6">
    <w:abstractNumId w:val="27"/>
  </w:num>
  <w:num w:numId="7">
    <w:abstractNumId w:val="12"/>
  </w:num>
  <w:num w:numId="8">
    <w:abstractNumId w:val="30"/>
  </w:num>
  <w:num w:numId="9">
    <w:abstractNumId w:val="21"/>
  </w:num>
  <w:num w:numId="10">
    <w:abstractNumId w:val="11"/>
  </w:num>
  <w:num w:numId="11">
    <w:abstractNumId w:val="13"/>
  </w:num>
  <w:num w:numId="12">
    <w:abstractNumId w:val="26"/>
  </w:num>
  <w:num w:numId="13">
    <w:abstractNumId w:val="35"/>
  </w:num>
  <w:num w:numId="14">
    <w:abstractNumId w:val="9"/>
  </w:num>
  <w:num w:numId="15">
    <w:abstractNumId w:val="8"/>
  </w:num>
  <w:num w:numId="16">
    <w:abstractNumId w:val="10"/>
  </w:num>
  <w:num w:numId="17">
    <w:abstractNumId w:val="16"/>
  </w:num>
  <w:num w:numId="18">
    <w:abstractNumId w:val="7"/>
  </w:num>
  <w:num w:numId="19">
    <w:abstractNumId w:val="14"/>
  </w:num>
  <w:num w:numId="20">
    <w:abstractNumId w:val="17"/>
  </w:num>
  <w:num w:numId="21">
    <w:abstractNumId w:val="25"/>
  </w:num>
  <w:num w:numId="22">
    <w:abstractNumId w:val="33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5"/>
  </w:num>
  <w:num w:numId="28">
    <w:abstractNumId w:val="1"/>
  </w:num>
  <w:num w:numId="29">
    <w:abstractNumId w:val="32"/>
  </w:num>
  <w:num w:numId="30">
    <w:abstractNumId w:val="6"/>
  </w:num>
  <w:num w:numId="31">
    <w:abstractNumId w:val="37"/>
  </w:num>
  <w:num w:numId="32">
    <w:abstractNumId w:val="20"/>
  </w:num>
  <w:num w:numId="33">
    <w:abstractNumId w:val="38"/>
  </w:num>
  <w:num w:numId="34">
    <w:abstractNumId w:val="31"/>
  </w:num>
  <w:num w:numId="35">
    <w:abstractNumId w:val="22"/>
  </w:num>
  <w:num w:numId="36">
    <w:abstractNumId w:val="24"/>
  </w:num>
  <w:num w:numId="37">
    <w:abstractNumId w:val="2"/>
  </w:num>
  <w:num w:numId="38">
    <w:abstractNumId w:val="34"/>
  </w:num>
  <w:num w:numId="39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65"/>
    <w:rsid w:val="00002F80"/>
    <w:rsid w:val="00003A9B"/>
    <w:rsid w:val="00004E15"/>
    <w:rsid w:val="000072EF"/>
    <w:rsid w:val="000076E3"/>
    <w:rsid w:val="000143F1"/>
    <w:rsid w:val="0001540A"/>
    <w:rsid w:val="000214BA"/>
    <w:rsid w:val="000231C0"/>
    <w:rsid w:val="00023EAE"/>
    <w:rsid w:val="00024ED2"/>
    <w:rsid w:val="00027A92"/>
    <w:rsid w:val="00030A4A"/>
    <w:rsid w:val="0003275C"/>
    <w:rsid w:val="00035C1E"/>
    <w:rsid w:val="00037169"/>
    <w:rsid w:val="00040F13"/>
    <w:rsid w:val="000422B1"/>
    <w:rsid w:val="00044325"/>
    <w:rsid w:val="000446A2"/>
    <w:rsid w:val="00046352"/>
    <w:rsid w:val="0004675E"/>
    <w:rsid w:val="00046F82"/>
    <w:rsid w:val="00051153"/>
    <w:rsid w:val="00062ABC"/>
    <w:rsid w:val="00065DE7"/>
    <w:rsid w:val="00067D12"/>
    <w:rsid w:val="00071019"/>
    <w:rsid w:val="00074D6B"/>
    <w:rsid w:val="000758E2"/>
    <w:rsid w:val="00076866"/>
    <w:rsid w:val="00076CC4"/>
    <w:rsid w:val="00076F70"/>
    <w:rsid w:val="00077F14"/>
    <w:rsid w:val="000808CA"/>
    <w:rsid w:val="00081037"/>
    <w:rsid w:val="00083A96"/>
    <w:rsid w:val="0008486F"/>
    <w:rsid w:val="00087C82"/>
    <w:rsid w:val="00092C43"/>
    <w:rsid w:val="000947F3"/>
    <w:rsid w:val="00094C2A"/>
    <w:rsid w:val="00095EE7"/>
    <w:rsid w:val="00097389"/>
    <w:rsid w:val="000973DF"/>
    <w:rsid w:val="000975B8"/>
    <w:rsid w:val="00097D6B"/>
    <w:rsid w:val="000A0ACF"/>
    <w:rsid w:val="000A1A13"/>
    <w:rsid w:val="000A5CC3"/>
    <w:rsid w:val="000A5FF9"/>
    <w:rsid w:val="000A60BF"/>
    <w:rsid w:val="000A7089"/>
    <w:rsid w:val="000A79F6"/>
    <w:rsid w:val="000B1DDE"/>
    <w:rsid w:val="000B262E"/>
    <w:rsid w:val="000B299E"/>
    <w:rsid w:val="000B2DF7"/>
    <w:rsid w:val="000B48F0"/>
    <w:rsid w:val="000B622D"/>
    <w:rsid w:val="000B7FEF"/>
    <w:rsid w:val="000C1F24"/>
    <w:rsid w:val="000C593E"/>
    <w:rsid w:val="000D4968"/>
    <w:rsid w:val="000D5E3F"/>
    <w:rsid w:val="000D60B9"/>
    <w:rsid w:val="000D62AB"/>
    <w:rsid w:val="000E27A6"/>
    <w:rsid w:val="000E2AC4"/>
    <w:rsid w:val="000E4770"/>
    <w:rsid w:val="000E49D3"/>
    <w:rsid w:val="000E63B6"/>
    <w:rsid w:val="000E6E33"/>
    <w:rsid w:val="000F1605"/>
    <w:rsid w:val="000F17A8"/>
    <w:rsid w:val="000F346E"/>
    <w:rsid w:val="000F6E67"/>
    <w:rsid w:val="000F7966"/>
    <w:rsid w:val="000F7D3E"/>
    <w:rsid w:val="001002E5"/>
    <w:rsid w:val="0010103E"/>
    <w:rsid w:val="00102A17"/>
    <w:rsid w:val="001057EC"/>
    <w:rsid w:val="00110EE7"/>
    <w:rsid w:val="0011241B"/>
    <w:rsid w:val="00117717"/>
    <w:rsid w:val="00120C85"/>
    <w:rsid w:val="00123D04"/>
    <w:rsid w:val="00124BF8"/>
    <w:rsid w:val="00126DC5"/>
    <w:rsid w:val="0013026F"/>
    <w:rsid w:val="00130A6F"/>
    <w:rsid w:val="001417A7"/>
    <w:rsid w:val="00143811"/>
    <w:rsid w:val="00144968"/>
    <w:rsid w:val="001468AF"/>
    <w:rsid w:val="00153081"/>
    <w:rsid w:val="0015487F"/>
    <w:rsid w:val="00154B8A"/>
    <w:rsid w:val="00157E2E"/>
    <w:rsid w:val="00163333"/>
    <w:rsid w:val="00170B5F"/>
    <w:rsid w:val="0017442D"/>
    <w:rsid w:val="00175AA3"/>
    <w:rsid w:val="00177998"/>
    <w:rsid w:val="001779B4"/>
    <w:rsid w:val="00180EDA"/>
    <w:rsid w:val="00181E4E"/>
    <w:rsid w:val="00184332"/>
    <w:rsid w:val="0018565B"/>
    <w:rsid w:val="00187872"/>
    <w:rsid w:val="0019471C"/>
    <w:rsid w:val="001974FC"/>
    <w:rsid w:val="001A1A04"/>
    <w:rsid w:val="001A3A2F"/>
    <w:rsid w:val="001A6E26"/>
    <w:rsid w:val="001B5E8D"/>
    <w:rsid w:val="001B63CC"/>
    <w:rsid w:val="001C05EC"/>
    <w:rsid w:val="001C072C"/>
    <w:rsid w:val="001C1CA3"/>
    <w:rsid w:val="001C2E0C"/>
    <w:rsid w:val="001C4957"/>
    <w:rsid w:val="001C4CA1"/>
    <w:rsid w:val="001C5416"/>
    <w:rsid w:val="001C7512"/>
    <w:rsid w:val="001D086D"/>
    <w:rsid w:val="001D1259"/>
    <w:rsid w:val="001D1958"/>
    <w:rsid w:val="001D22F1"/>
    <w:rsid w:val="001D2725"/>
    <w:rsid w:val="001D2CCF"/>
    <w:rsid w:val="001E328A"/>
    <w:rsid w:val="001E394E"/>
    <w:rsid w:val="001E56FB"/>
    <w:rsid w:val="001F19C3"/>
    <w:rsid w:val="001F3551"/>
    <w:rsid w:val="001F3C03"/>
    <w:rsid w:val="001F6A2B"/>
    <w:rsid w:val="00200224"/>
    <w:rsid w:val="0020043E"/>
    <w:rsid w:val="0020793C"/>
    <w:rsid w:val="00212BCB"/>
    <w:rsid w:val="00215C6D"/>
    <w:rsid w:val="0022418A"/>
    <w:rsid w:val="002303B6"/>
    <w:rsid w:val="00230D67"/>
    <w:rsid w:val="00232D79"/>
    <w:rsid w:val="002347C5"/>
    <w:rsid w:val="0023651E"/>
    <w:rsid w:val="0023652E"/>
    <w:rsid w:val="00237BA0"/>
    <w:rsid w:val="00237CBE"/>
    <w:rsid w:val="00240AAE"/>
    <w:rsid w:val="0025026C"/>
    <w:rsid w:val="002507FF"/>
    <w:rsid w:val="00251FC3"/>
    <w:rsid w:val="00254B70"/>
    <w:rsid w:val="002550B5"/>
    <w:rsid w:val="00256038"/>
    <w:rsid w:val="00262404"/>
    <w:rsid w:val="00263E9E"/>
    <w:rsid w:val="00263F76"/>
    <w:rsid w:val="00263FCC"/>
    <w:rsid w:val="00270928"/>
    <w:rsid w:val="00273353"/>
    <w:rsid w:val="00273CDB"/>
    <w:rsid w:val="00275D30"/>
    <w:rsid w:val="00275DEE"/>
    <w:rsid w:val="00282DDF"/>
    <w:rsid w:val="00285951"/>
    <w:rsid w:val="00287A20"/>
    <w:rsid w:val="00291B15"/>
    <w:rsid w:val="00292DC8"/>
    <w:rsid w:val="00294180"/>
    <w:rsid w:val="00294C31"/>
    <w:rsid w:val="00296C39"/>
    <w:rsid w:val="00296E06"/>
    <w:rsid w:val="002A0B35"/>
    <w:rsid w:val="002A3DD6"/>
    <w:rsid w:val="002B0988"/>
    <w:rsid w:val="002B0B64"/>
    <w:rsid w:val="002B1B2C"/>
    <w:rsid w:val="002B38BA"/>
    <w:rsid w:val="002C678E"/>
    <w:rsid w:val="002D0BEE"/>
    <w:rsid w:val="002D1DA5"/>
    <w:rsid w:val="002D2C75"/>
    <w:rsid w:val="002D4593"/>
    <w:rsid w:val="002D57CC"/>
    <w:rsid w:val="002E0D3D"/>
    <w:rsid w:val="002E3C15"/>
    <w:rsid w:val="002E56B5"/>
    <w:rsid w:val="002E71E5"/>
    <w:rsid w:val="002E74DA"/>
    <w:rsid w:val="002F1607"/>
    <w:rsid w:val="002F1957"/>
    <w:rsid w:val="002F5481"/>
    <w:rsid w:val="00301B5D"/>
    <w:rsid w:val="00303612"/>
    <w:rsid w:val="003042FD"/>
    <w:rsid w:val="00311894"/>
    <w:rsid w:val="003121EC"/>
    <w:rsid w:val="00314218"/>
    <w:rsid w:val="003153D5"/>
    <w:rsid w:val="00316B86"/>
    <w:rsid w:val="003175D1"/>
    <w:rsid w:val="003238E7"/>
    <w:rsid w:val="00324B5F"/>
    <w:rsid w:val="003267B2"/>
    <w:rsid w:val="00327B74"/>
    <w:rsid w:val="00327F94"/>
    <w:rsid w:val="00332343"/>
    <w:rsid w:val="003373C3"/>
    <w:rsid w:val="00337608"/>
    <w:rsid w:val="00341F9A"/>
    <w:rsid w:val="00352883"/>
    <w:rsid w:val="00353489"/>
    <w:rsid w:val="003550F6"/>
    <w:rsid w:val="00357469"/>
    <w:rsid w:val="0035775B"/>
    <w:rsid w:val="00360594"/>
    <w:rsid w:val="00362761"/>
    <w:rsid w:val="00363BFD"/>
    <w:rsid w:val="00364B74"/>
    <w:rsid w:val="00364BE7"/>
    <w:rsid w:val="00374AEF"/>
    <w:rsid w:val="0037710C"/>
    <w:rsid w:val="00380563"/>
    <w:rsid w:val="00383EEC"/>
    <w:rsid w:val="003919C0"/>
    <w:rsid w:val="00392DBC"/>
    <w:rsid w:val="00392FA1"/>
    <w:rsid w:val="003934A4"/>
    <w:rsid w:val="0039413D"/>
    <w:rsid w:val="00394E1B"/>
    <w:rsid w:val="00395C9C"/>
    <w:rsid w:val="003978A3"/>
    <w:rsid w:val="00397CD0"/>
    <w:rsid w:val="003A02C9"/>
    <w:rsid w:val="003A1671"/>
    <w:rsid w:val="003A333F"/>
    <w:rsid w:val="003A7CBA"/>
    <w:rsid w:val="003B14E8"/>
    <w:rsid w:val="003B1D68"/>
    <w:rsid w:val="003B639F"/>
    <w:rsid w:val="003B6B93"/>
    <w:rsid w:val="003C67C9"/>
    <w:rsid w:val="003D118B"/>
    <w:rsid w:val="003D34F8"/>
    <w:rsid w:val="003D6183"/>
    <w:rsid w:val="003E02CE"/>
    <w:rsid w:val="003E035B"/>
    <w:rsid w:val="003E3B78"/>
    <w:rsid w:val="003E3E52"/>
    <w:rsid w:val="003E4137"/>
    <w:rsid w:val="003F0690"/>
    <w:rsid w:val="003F2B56"/>
    <w:rsid w:val="003F4AE0"/>
    <w:rsid w:val="003F57E0"/>
    <w:rsid w:val="003F59E0"/>
    <w:rsid w:val="00401E20"/>
    <w:rsid w:val="00402FC5"/>
    <w:rsid w:val="00404163"/>
    <w:rsid w:val="004052A1"/>
    <w:rsid w:val="0040676E"/>
    <w:rsid w:val="00406C28"/>
    <w:rsid w:val="00406C78"/>
    <w:rsid w:val="004076C3"/>
    <w:rsid w:val="004228BE"/>
    <w:rsid w:val="00424505"/>
    <w:rsid w:val="00424D38"/>
    <w:rsid w:val="00426325"/>
    <w:rsid w:val="004278B9"/>
    <w:rsid w:val="00430CB3"/>
    <w:rsid w:val="00430DC0"/>
    <w:rsid w:val="0043100E"/>
    <w:rsid w:val="004310C6"/>
    <w:rsid w:val="004334F9"/>
    <w:rsid w:val="00435C15"/>
    <w:rsid w:val="004409E2"/>
    <w:rsid w:val="004423CF"/>
    <w:rsid w:val="0044715B"/>
    <w:rsid w:val="004476B2"/>
    <w:rsid w:val="00447E84"/>
    <w:rsid w:val="00451CC7"/>
    <w:rsid w:val="004544B2"/>
    <w:rsid w:val="00456538"/>
    <w:rsid w:val="00462614"/>
    <w:rsid w:val="00462C6C"/>
    <w:rsid w:val="00462D12"/>
    <w:rsid w:val="004661E2"/>
    <w:rsid w:val="004723DA"/>
    <w:rsid w:val="00475654"/>
    <w:rsid w:val="0047591E"/>
    <w:rsid w:val="004801E9"/>
    <w:rsid w:val="0048295A"/>
    <w:rsid w:val="0048395D"/>
    <w:rsid w:val="00483A0F"/>
    <w:rsid w:val="00484E97"/>
    <w:rsid w:val="0048643F"/>
    <w:rsid w:val="00486DAB"/>
    <w:rsid w:val="00487A38"/>
    <w:rsid w:val="004903D6"/>
    <w:rsid w:val="00492F05"/>
    <w:rsid w:val="00497A21"/>
    <w:rsid w:val="004A0B1F"/>
    <w:rsid w:val="004A3D2B"/>
    <w:rsid w:val="004A3D86"/>
    <w:rsid w:val="004A6DB1"/>
    <w:rsid w:val="004B11B2"/>
    <w:rsid w:val="004B2E24"/>
    <w:rsid w:val="004B7B4C"/>
    <w:rsid w:val="004C0926"/>
    <w:rsid w:val="004C0E36"/>
    <w:rsid w:val="004C0EC8"/>
    <w:rsid w:val="004C7474"/>
    <w:rsid w:val="004D3DE6"/>
    <w:rsid w:val="004D6BA3"/>
    <w:rsid w:val="004E1903"/>
    <w:rsid w:val="004E1F55"/>
    <w:rsid w:val="004E3C81"/>
    <w:rsid w:val="004E4E11"/>
    <w:rsid w:val="004E60BD"/>
    <w:rsid w:val="004F54FB"/>
    <w:rsid w:val="004F5FFE"/>
    <w:rsid w:val="004F7880"/>
    <w:rsid w:val="004F7DEB"/>
    <w:rsid w:val="0050060C"/>
    <w:rsid w:val="00500D71"/>
    <w:rsid w:val="0050108C"/>
    <w:rsid w:val="005047F5"/>
    <w:rsid w:val="0051108A"/>
    <w:rsid w:val="00511A85"/>
    <w:rsid w:val="005156D2"/>
    <w:rsid w:val="005166A1"/>
    <w:rsid w:val="005168F3"/>
    <w:rsid w:val="00516EAD"/>
    <w:rsid w:val="00521EA2"/>
    <w:rsid w:val="00522939"/>
    <w:rsid w:val="00522C1A"/>
    <w:rsid w:val="0052726B"/>
    <w:rsid w:val="00527585"/>
    <w:rsid w:val="0052777E"/>
    <w:rsid w:val="005303BB"/>
    <w:rsid w:val="00540305"/>
    <w:rsid w:val="00540FAD"/>
    <w:rsid w:val="00545DB6"/>
    <w:rsid w:val="00553EB5"/>
    <w:rsid w:val="00554668"/>
    <w:rsid w:val="00554A31"/>
    <w:rsid w:val="00555EB8"/>
    <w:rsid w:val="00556B11"/>
    <w:rsid w:val="00557325"/>
    <w:rsid w:val="005625A4"/>
    <w:rsid w:val="00562AE2"/>
    <w:rsid w:val="00562B9D"/>
    <w:rsid w:val="00566561"/>
    <w:rsid w:val="00567FE0"/>
    <w:rsid w:val="00571B33"/>
    <w:rsid w:val="0057785F"/>
    <w:rsid w:val="0058108E"/>
    <w:rsid w:val="005812F8"/>
    <w:rsid w:val="0058160B"/>
    <w:rsid w:val="0058196A"/>
    <w:rsid w:val="00582CD9"/>
    <w:rsid w:val="00583773"/>
    <w:rsid w:val="00584E9E"/>
    <w:rsid w:val="00586F4F"/>
    <w:rsid w:val="005914E6"/>
    <w:rsid w:val="0059504F"/>
    <w:rsid w:val="00596E33"/>
    <w:rsid w:val="005A10C7"/>
    <w:rsid w:val="005B03F2"/>
    <w:rsid w:val="005B073E"/>
    <w:rsid w:val="005B378C"/>
    <w:rsid w:val="005B4404"/>
    <w:rsid w:val="005B79D5"/>
    <w:rsid w:val="005C220C"/>
    <w:rsid w:val="005C28F0"/>
    <w:rsid w:val="005C4359"/>
    <w:rsid w:val="005C5630"/>
    <w:rsid w:val="005C5D5E"/>
    <w:rsid w:val="005D0139"/>
    <w:rsid w:val="005D2658"/>
    <w:rsid w:val="005E19EE"/>
    <w:rsid w:val="005E267C"/>
    <w:rsid w:val="005E2863"/>
    <w:rsid w:val="005E3259"/>
    <w:rsid w:val="005E3455"/>
    <w:rsid w:val="005E4C9B"/>
    <w:rsid w:val="005F2EA1"/>
    <w:rsid w:val="005F60B9"/>
    <w:rsid w:val="00602356"/>
    <w:rsid w:val="0060572B"/>
    <w:rsid w:val="00607082"/>
    <w:rsid w:val="00607780"/>
    <w:rsid w:val="0061073A"/>
    <w:rsid w:val="0061110D"/>
    <w:rsid w:val="00613AAB"/>
    <w:rsid w:val="0061667A"/>
    <w:rsid w:val="006169A3"/>
    <w:rsid w:val="0062265A"/>
    <w:rsid w:val="00623993"/>
    <w:rsid w:val="006245E9"/>
    <w:rsid w:val="00625A36"/>
    <w:rsid w:val="006261CE"/>
    <w:rsid w:val="006263DF"/>
    <w:rsid w:val="0063057A"/>
    <w:rsid w:val="006317D5"/>
    <w:rsid w:val="006321ED"/>
    <w:rsid w:val="00633BDD"/>
    <w:rsid w:val="00633C2C"/>
    <w:rsid w:val="0063599B"/>
    <w:rsid w:val="00635E44"/>
    <w:rsid w:val="0064236F"/>
    <w:rsid w:val="00647103"/>
    <w:rsid w:val="006508DD"/>
    <w:rsid w:val="00650BA6"/>
    <w:rsid w:val="00652647"/>
    <w:rsid w:val="00652EAE"/>
    <w:rsid w:val="00653372"/>
    <w:rsid w:val="00654C3E"/>
    <w:rsid w:val="00655638"/>
    <w:rsid w:val="00655FF0"/>
    <w:rsid w:val="0066112C"/>
    <w:rsid w:val="00661333"/>
    <w:rsid w:val="00661546"/>
    <w:rsid w:val="0066494D"/>
    <w:rsid w:val="0066674E"/>
    <w:rsid w:val="00670F7A"/>
    <w:rsid w:val="00672405"/>
    <w:rsid w:val="0067428C"/>
    <w:rsid w:val="00676569"/>
    <w:rsid w:val="00677305"/>
    <w:rsid w:val="006800C6"/>
    <w:rsid w:val="00681A5A"/>
    <w:rsid w:val="006823AC"/>
    <w:rsid w:val="006964A3"/>
    <w:rsid w:val="006A0389"/>
    <w:rsid w:val="006A0C53"/>
    <w:rsid w:val="006A26E4"/>
    <w:rsid w:val="006A56EB"/>
    <w:rsid w:val="006A5C59"/>
    <w:rsid w:val="006A6D34"/>
    <w:rsid w:val="006A75C9"/>
    <w:rsid w:val="006B2BD3"/>
    <w:rsid w:val="006B3DFB"/>
    <w:rsid w:val="006B3FCA"/>
    <w:rsid w:val="006B5D9B"/>
    <w:rsid w:val="006B61CF"/>
    <w:rsid w:val="006C0EDA"/>
    <w:rsid w:val="006C0FC1"/>
    <w:rsid w:val="006C100B"/>
    <w:rsid w:val="006C1FE2"/>
    <w:rsid w:val="006C2137"/>
    <w:rsid w:val="006C3451"/>
    <w:rsid w:val="006C64C9"/>
    <w:rsid w:val="006D03D3"/>
    <w:rsid w:val="006D0E65"/>
    <w:rsid w:val="006D1A3F"/>
    <w:rsid w:val="006D6964"/>
    <w:rsid w:val="006E00B1"/>
    <w:rsid w:val="006E600C"/>
    <w:rsid w:val="006F264F"/>
    <w:rsid w:val="006F2688"/>
    <w:rsid w:val="006F33C1"/>
    <w:rsid w:val="006F51B2"/>
    <w:rsid w:val="006F5C2B"/>
    <w:rsid w:val="0070094B"/>
    <w:rsid w:val="007026F9"/>
    <w:rsid w:val="00702FE2"/>
    <w:rsid w:val="007033A9"/>
    <w:rsid w:val="00703460"/>
    <w:rsid w:val="007041AB"/>
    <w:rsid w:val="0070592D"/>
    <w:rsid w:val="00705DBB"/>
    <w:rsid w:val="0071334C"/>
    <w:rsid w:val="00713B74"/>
    <w:rsid w:val="00714159"/>
    <w:rsid w:val="00715300"/>
    <w:rsid w:val="00716053"/>
    <w:rsid w:val="00722230"/>
    <w:rsid w:val="00723AB4"/>
    <w:rsid w:val="0072593A"/>
    <w:rsid w:val="00727A21"/>
    <w:rsid w:val="00727F4A"/>
    <w:rsid w:val="00731531"/>
    <w:rsid w:val="00731960"/>
    <w:rsid w:val="00732264"/>
    <w:rsid w:val="007332A0"/>
    <w:rsid w:val="00733C83"/>
    <w:rsid w:val="007343E6"/>
    <w:rsid w:val="0073593F"/>
    <w:rsid w:val="00735BBB"/>
    <w:rsid w:val="00743C7E"/>
    <w:rsid w:val="00746EF2"/>
    <w:rsid w:val="0075125B"/>
    <w:rsid w:val="00752870"/>
    <w:rsid w:val="00752BA0"/>
    <w:rsid w:val="00753049"/>
    <w:rsid w:val="00756B18"/>
    <w:rsid w:val="00756F39"/>
    <w:rsid w:val="00760D58"/>
    <w:rsid w:val="00761EEE"/>
    <w:rsid w:val="0076300B"/>
    <w:rsid w:val="00765270"/>
    <w:rsid w:val="007658C4"/>
    <w:rsid w:val="00766F5A"/>
    <w:rsid w:val="007715CE"/>
    <w:rsid w:val="00774FDD"/>
    <w:rsid w:val="00775432"/>
    <w:rsid w:val="00775FB9"/>
    <w:rsid w:val="007806C4"/>
    <w:rsid w:val="0078340C"/>
    <w:rsid w:val="00785120"/>
    <w:rsid w:val="00785C15"/>
    <w:rsid w:val="007903C5"/>
    <w:rsid w:val="00790733"/>
    <w:rsid w:val="00791A67"/>
    <w:rsid w:val="0079223A"/>
    <w:rsid w:val="00792887"/>
    <w:rsid w:val="00792B6E"/>
    <w:rsid w:val="007934E0"/>
    <w:rsid w:val="00794A28"/>
    <w:rsid w:val="007978A2"/>
    <w:rsid w:val="007A0AC0"/>
    <w:rsid w:val="007A16C2"/>
    <w:rsid w:val="007A35D2"/>
    <w:rsid w:val="007A3F13"/>
    <w:rsid w:val="007A705C"/>
    <w:rsid w:val="007A7557"/>
    <w:rsid w:val="007B1A2B"/>
    <w:rsid w:val="007B5068"/>
    <w:rsid w:val="007C19DD"/>
    <w:rsid w:val="007C6F9B"/>
    <w:rsid w:val="007D4F12"/>
    <w:rsid w:val="007D5F24"/>
    <w:rsid w:val="007E1D93"/>
    <w:rsid w:val="007E2986"/>
    <w:rsid w:val="007E6C6B"/>
    <w:rsid w:val="007F08FB"/>
    <w:rsid w:val="007F107E"/>
    <w:rsid w:val="007F29A3"/>
    <w:rsid w:val="007F442E"/>
    <w:rsid w:val="007F449C"/>
    <w:rsid w:val="007F44A7"/>
    <w:rsid w:val="007F6E57"/>
    <w:rsid w:val="007F798A"/>
    <w:rsid w:val="0080118D"/>
    <w:rsid w:val="0080199A"/>
    <w:rsid w:val="00802221"/>
    <w:rsid w:val="0080335F"/>
    <w:rsid w:val="00807350"/>
    <w:rsid w:val="00813BE1"/>
    <w:rsid w:val="00815665"/>
    <w:rsid w:val="00815D34"/>
    <w:rsid w:val="008172C1"/>
    <w:rsid w:val="008222C9"/>
    <w:rsid w:val="008232A7"/>
    <w:rsid w:val="00824153"/>
    <w:rsid w:val="00830D92"/>
    <w:rsid w:val="00834E57"/>
    <w:rsid w:val="0083640E"/>
    <w:rsid w:val="0084601C"/>
    <w:rsid w:val="0084726F"/>
    <w:rsid w:val="00847FDE"/>
    <w:rsid w:val="008505FF"/>
    <w:rsid w:val="00850CE6"/>
    <w:rsid w:val="008533A5"/>
    <w:rsid w:val="00857E37"/>
    <w:rsid w:val="00857F00"/>
    <w:rsid w:val="008613C5"/>
    <w:rsid w:val="00870603"/>
    <w:rsid w:val="0087276A"/>
    <w:rsid w:val="00873026"/>
    <w:rsid w:val="008752CF"/>
    <w:rsid w:val="008774EF"/>
    <w:rsid w:val="0087770A"/>
    <w:rsid w:val="00877FE5"/>
    <w:rsid w:val="00880F6F"/>
    <w:rsid w:val="0088506D"/>
    <w:rsid w:val="00887D65"/>
    <w:rsid w:val="00893535"/>
    <w:rsid w:val="00895A51"/>
    <w:rsid w:val="008B091E"/>
    <w:rsid w:val="008B0D4E"/>
    <w:rsid w:val="008B3368"/>
    <w:rsid w:val="008B46E8"/>
    <w:rsid w:val="008B7D77"/>
    <w:rsid w:val="008C1AE2"/>
    <w:rsid w:val="008C1C20"/>
    <w:rsid w:val="008C3B1A"/>
    <w:rsid w:val="008C5A18"/>
    <w:rsid w:val="008D0A32"/>
    <w:rsid w:val="008D1316"/>
    <w:rsid w:val="008D2509"/>
    <w:rsid w:val="008D26C3"/>
    <w:rsid w:val="008D2782"/>
    <w:rsid w:val="008D4847"/>
    <w:rsid w:val="008D7251"/>
    <w:rsid w:val="008E06D6"/>
    <w:rsid w:val="008E19A3"/>
    <w:rsid w:val="008E446C"/>
    <w:rsid w:val="008E6C57"/>
    <w:rsid w:val="008E6D6F"/>
    <w:rsid w:val="008F04E6"/>
    <w:rsid w:val="008F3B93"/>
    <w:rsid w:val="008F4125"/>
    <w:rsid w:val="008F4959"/>
    <w:rsid w:val="008F7411"/>
    <w:rsid w:val="008F76BE"/>
    <w:rsid w:val="0090235B"/>
    <w:rsid w:val="0090334D"/>
    <w:rsid w:val="00903EEE"/>
    <w:rsid w:val="009041C3"/>
    <w:rsid w:val="009045E8"/>
    <w:rsid w:val="009071AC"/>
    <w:rsid w:val="00907CEC"/>
    <w:rsid w:val="00912F23"/>
    <w:rsid w:val="00913751"/>
    <w:rsid w:val="00914228"/>
    <w:rsid w:val="0091639C"/>
    <w:rsid w:val="0091661A"/>
    <w:rsid w:val="00917D0C"/>
    <w:rsid w:val="00920383"/>
    <w:rsid w:val="0092345F"/>
    <w:rsid w:val="00926058"/>
    <w:rsid w:val="009316A6"/>
    <w:rsid w:val="00931EA7"/>
    <w:rsid w:val="00932567"/>
    <w:rsid w:val="009327B9"/>
    <w:rsid w:val="00934B6B"/>
    <w:rsid w:val="00935B6C"/>
    <w:rsid w:val="00941E65"/>
    <w:rsid w:val="00943EA9"/>
    <w:rsid w:val="009444F2"/>
    <w:rsid w:val="00944D8A"/>
    <w:rsid w:val="00945399"/>
    <w:rsid w:val="009473ED"/>
    <w:rsid w:val="00951E02"/>
    <w:rsid w:val="00952789"/>
    <w:rsid w:val="009572A9"/>
    <w:rsid w:val="00957785"/>
    <w:rsid w:val="009604EF"/>
    <w:rsid w:val="009617B0"/>
    <w:rsid w:val="009651B1"/>
    <w:rsid w:val="00972C69"/>
    <w:rsid w:val="00973691"/>
    <w:rsid w:val="0097498C"/>
    <w:rsid w:val="00975344"/>
    <w:rsid w:val="0097662D"/>
    <w:rsid w:val="00976922"/>
    <w:rsid w:val="009770EF"/>
    <w:rsid w:val="009807EF"/>
    <w:rsid w:val="00985812"/>
    <w:rsid w:val="00987353"/>
    <w:rsid w:val="00987D29"/>
    <w:rsid w:val="00990D5F"/>
    <w:rsid w:val="009913D2"/>
    <w:rsid w:val="00992FBB"/>
    <w:rsid w:val="00995C72"/>
    <w:rsid w:val="00996A84"/>
    <w:rsid w:val="009A2B2F"/>
    <w:rsid w:val="009A670D"/>
    <w:rsid w:val="009B0073"/>
    <w:rsid w:val="009B1883"/>
    <w:rsid w:val="009B26A0"/>
    <w:rsid w:val="009B4BD1"/>
    <w:rsid w:val="009C1CBE"/>
    <w:rsid w:val="009C2823"/>
    <w:rsid w:val="009C525C"/>
    <w:rsid w:val="009C6E65"/>
    <w:rsid w:val="009C7697"/>
    <w:rsid w:val="009D3D93"/>
    <w:rsid w:val="009D3FF3"/>
    <w:rsid w:val="009E014D"/>
    <w:rsid w:val="009E10E4"/>
    <w:rsid w:val="009E2059"/>
    <w:rsid w:val="009E4672"/>
    <w:rsid w:val="009E4AFE"/>
    <w:rsid w:val="009E5B3C"/>
    <w:rsid w:val="009E62CE"/>
    <w:rsid w:val="009E72C0"/>
    <w:rsid w:val="009E77E8"/>
    <w:rsid w:val="009F2C1D"/>
    <w:rsid w:val="009F3807"/>
    <w:rsid w:val="00A03775"/>
    <w:rsid w:val="00A061ED"/>
    <w:rsid w:val="00A126AC"/>
    <w:rsid w:val="00A1301E"/>
    <w:rsid w:val="00A17F1D"/>
    <w:rsid w:val="00A21DC5"/>
    <w:rsid w:val="00A21F65"/>
    <w:rsid w:val="00A23012"/>
    <w:rsid w:val="00A24A87"/>
    <w:rsid w:val="00A2644C"/>
    <w:rsid w:val="00A27885"/>
    <w:rsid w:val="00A279D1"/>
    <w:rsid w:val="00A30947"/>
    <w:rsid w:val="00A342ED"/>
    <w:rsid w:val="00A34EC3"/>
    <w:rsid w:val="00A40982"/>
    <w:rsid w:val="00A4189C"/>
    <w:rsid w:val="00A4265E"/>
    <w:rsid w:val="00A42B57"/>
    <w:rsid w:val="00A459F6"/>
    <w:rsid w:val="00A45DE7"/>
    <w:rsid w:val="00A46F74"/>
    <w:rsid w:val="00A47A58"/>
    <w:rsid w:val="00A505C2"/>
    <w:rsid w:val="00A50AE4"/>
    <w:rsid w:val="00A52AA8"/>
    <w:rsid w:val="00A550CF"/>
    <w:rsid w:val="00A5667B"/>
    <w:rsid w:val="00A61C02"/>
    <w:rsid w:val="00A6391D"/>
    <w:rsid w:val="00A63AD5"/>
    <w:rsid w:val="00A6795F"/>
    <w:rsid w:val="00A70C32"/>
    <w:rsid w:val="00A74CDB"/>
    <w:rsid w:val="00A76BA2"/>
    <w:rsid w:val="00A841D2"/>
    <w:rsid w:val="00A84619"/>
    <w:rsid w:val="00A851A2"/>
    <w:rsid w:val="00A861E6"/>
    <w:rsid w:val="00A86255"/>
    <w:rsid w:val="00A92861"/>
    <w:rsid w:val="00A92A12"/>
    <w:rsid w:val="00A93C49"/>
    <w:rsid w:val="00A94D09"/>
    <w:rsid w:val="00A97B01"/>
    <w:rsid w:val="00AA1F66"/>
    <w:rsid w:val="00AA3A44"/>
    <w:rsid w:val="00AA435A"/>
    <w:rsid w:val="00AA4A6D"/>
    <w:rsid w:val="00AA5AF5"/>
    <w:rsid w:val="00AB249D"/>
    <w:rsid w:val="00AB2748"/>
    <w:rsid w:val="00AB4696"/>
    <w:rsid w:val="00AB6546"/>
    <w:rsid w:val="00AC3D72"/>
    <w:rsid w:val="00AC4286"/>
    <w:rsid w:val="00AC5701"/>
    <w:rsid w:val="00AC592D"/>
    <w:rsid w:val="00AC5CA6"/>
    <w:rsid w:val="00AC65DE"/>
    <w:rsid w:val="00AD45BA"/>
    <w:rsid w:val="00AD6169"/>
    <w:rsid w:val="00AE0E9D"/>
    <w:rsid w:val="00AE70EA"/>
    <w:rsid w:val="00AE7964"/>
    <w:rsid w:val="00AF00F6"/>
    <w:rsid w:val="00AF21A5"/>
    <w:rsid w:val="00AF35E0"/>
    <w:rsid w:val="00AF3FD6"/>
    <w:rsid w:val="00AF4B0B"/>
    <w:rsid w:val="00AF4DDA"/>
    <w:rsid w:val="00B00590"/>
    <w:rsid w:val="00B027C1"/>
    <w:rsid w:val="00B04CEA"/>
    <w:rsid w:val="00B04DA7"/>
    <w:rsid w:val="00B06B91"/>
    <w:rsid w:val="00B07817"/>
    <w:rsid w:val="00B111CB"/>
    <w:rsid w:val="00B14745"/>
    <w:rsid w:val="00B1496B"/>
    <w:rsid w:val="00B14D26"/>
    <w:rsid w:val="00B15FA5"/>
    <w:rsid w:val="00B17A97"/>
    <w:rsid w:val="00B20F4A"/>
    <w:rsid w:val="00B2293C"/>
    <w:rsid w:val="00B25029"/>
    <w:rsid w:val="00B26FA2"/>
    <w:rsid w:val="00B2772E"/>
    <w:rsid w:val="00B30777"/>
    <w:rsid w:val="00B31D25"/>
    <w:rsid w:val="00B34801"/>
    <w:rsid w:val="00B34DF9"/>
    <w:rsid w:val="00B374D9"/>
    <w:rsid w:val="00B37612"/>
    <w:rsid w:val="00B37E50"/>
    <w:rsid w:val="00B40133"/>
    <w:rsid w:val="00B40225"/>
    <w:rsid w:val="00B434F1"/>
    <w:rsid w:val="00B456BF"/>
    <w:rsid w:val="00B4720E"/>
    <w:rsid w:val="00B52A1F"/>
    <w:rsid w:val="00B574C0"/>
    <w:rsid w:val="00B60559"/>
    <w:rsid w:val="00B615D4"/>
    <w:rsid w:val="00B643DD"/>
    <w:rsid w:val="00B64998"/>
    <w:rsid w:val="00B65FDB"/>
    <w:rsid w:val="00B669A3"/>
    <w:rsid w:val="00B67176"/>
    <w:rsid w:val="00B72073"/>
    <w:rsid w:val="00B731B5"/>
    <w:rsid w:val="00B7485E"/>
    <w:rsid w:val="00B766E5"/>
    <w:rsid w:val="00B76EB1"/>
    <w:rsid w:val="00B8050B"/>
    <w:rsid w:val="00B80E58"/>
    <w:rsid w:val="00B8104E"/>
    <w:rsid w:val="00B81A08"/>
    <w:rsid w:val="00B93BB9"/>
    <w:rsid w:val="00B97DA4"/>
    <w:rsid w:val="00BA0215"/>
    <w:rsid w:val="00BA1F99"/>
    <w:rsid w:val="00BA38E3"/>
    <w:rsid w:val="00BA3979"/>
    <w:rsid w:val="00BA3DF8"/>
    <w:rsid w:val="00BA40A5"/>
    <w:rsid w:val="00BB09BF"/>
    <w:rsid w:val="00BB3B0F"/>
    <w:rsid w:val="00BB44C0"/>
    <w:rsid w:val="00BB5E58"/>
    <w:rsid w:val="00BC0E86"/>
    <w:rsid w:val="00BC11D9"/>
    <w:rsid w:val="00BC18C8"/>
    <w:rsid w:val="00BD2B02"/>
    <w:rsid w:val="00BD2D08"/>
    <w:rsid w:val="00BD6EE1"/>
    <w:rsid w:val="00BE3497"/>
    <w:rsid w:val="00BE353B"/>
    <w:rsid w:val="00BE4857"/>
    <w:rsid w:val="00BE50F9"/>
    <w:rsid w:val="00BE6C21"/>
    <w:rsid w:val="00BE755C"/>
    <w:rsid w:val="00BF0B11"/>
    <w:rsid w:val="00BF12D4"/>
    <w:rsid w:val="00BF49CA"/>
    <w:rsid w:val="00BF5D7E"/>
    <w:rsid w:val="00C0087B"/>
    <w:rsid w:val="00C04D56"/>
    <w:rsid w:val="00C06170"/>
    <w:rsid w:val="00C073E3"/>
    <w:rsid w:val="00C07EDA"/>
    <w:rsid w:val="00C11120"/>
    <w:rsid w:val="00C16B45"/>
    <w:rsid w:val="00C2064C"/>
    <w:rsid w:val="00C207AB"/>
    <w:rsid w:val="00C2224A"/>
    <w:rsid w:val="00C234A6"/>
    <w:rsid w:val="00C23E0F"/>
    <w:rsid w:val="00C2529E"/>
    <w:rsid w:val="00C26A6F"/>
    <w:rsid w:val="00C271C9"/>
    <w:rsid w:val="00C27F17"/>
    <w:rsid w:val="00C300DE"/>
    <w:rsid w:val="00C30B00"/>
    <w:rsid w:val="00C31BAE"/>
    <w:rsid w:val="00C31DD9"/>
    <w:rsid w:val="00C33166"/>
    <w:rsid w:val="00C338AD"/>
    <w:rsid w:val="00C33F49"/>
    <w:rsid w:val="00C343DF"/>
    <w:rsid w:val="00C34913"/>
    <w:rsid w:val="00C37597"/>
    <w:rsid w:val="00C37C11"/>
    <w:rsid w:val="00C4114A"/>
    <w:rsid w:val="00C43009"/>
    <w:rsid w:val="00C4420C"/>
    <w:rsid w:val="00C442F6"/>
    <w:rsid w:val="00C44AB1"/>
    <w:rsid w:val="00C45CBF"/>
    <w:rsid w:val="00C52C96"/>
    <w:rsid w:val="00C53D0F"/>
    <w:rsid w:val="00C57F5B"/>
    <w:rsid w:val="00C70BD8"/>
    <w:rsid w:val="00C72AFB"/>
    <w:rsid w:val="00C75657"/>
    <w:rsid w:val="00C76F51"/>
    <w:rsid w:val="00C77D4F"/>
    <w:rsid w:val="00C8039D"/>
    <w:rsid w:val="00C80568"/>
    <w:rsid w:val="00C82EEC"/>
    <w:rsid w:val="00C84E72"/>
    <w:rsid w:val="00C85E8F"/>
    <w:rsid w:val="00C86520"/>
    <w:rsid w:val="00C875CA"/>
    <w:rsid w:val="00C907DF"/>
    <w:rsid w:val="00CA0654"/>
    <w:rsid w:val="00CA210E"/>
    <w:rsid w:val="00CA48C6"/>
    <w:rsid w:val="00CA51A9"/>
    <w:rsid w:val="00CA571C"/>
    <w:rsid w:val="00CA5A16"/>
    <w:rsid w:val="00CA67C3"/>
    <w:rsid w:val="00CB2084"/>
    <w:rsid w:val="00CB303F"/>
    <w:rsid w:val="00CB66C9"/>
    <w:rsid w:val="00CC21BD"/>
    <w:rsid w:val="00CC4A68"/>
    <w:rsid w:val="00CC4BA7"/>
    <w:rsid w:val="00CC7D71"/>
    <w:rsid w:val="00CD4C1D"/>
    <w:rsid w:val="00CD7484"/>
    <w:rsid w:val="00CD7B45"/>
    <w:rsid w:val="00CE1FA5"/>
    <w:rsid w:val="00CE52A3"/>
    <w:rsid w:val="00CE53F0"/>
    <w:rsid w:val="00CE75C5"/>
    <w:rsid w:val="00CF021F"/>
    <w:rsid w:val="00CF0398"/>
    <w:rsid w:val="00CF0B1D"/>
    <w:rsid w:val="00CF2415"/>
    <w:rsid w:val="00D00AF7"/>
    <w:rsid w:val="00D06265"/>
    <w:rsid w:val="00D11CA6"/>
    <w:rsid w:val="00D13722"/>
    <w:rsid w:val="00D1391E"/>
    <w:rsid w:val="00D14B5B"/>
    <w:rsid w:val="00D1593F"/>
    <w:rsid w:val="00D169FC"/>
    <w:rsid w:val="00D17E8D"/>
    <w:rsid w:val="00D230A5"/>
    <w:rsid w:val="00D31934"/>
    <w:rsid w:val="00D324AB"/>
    <w:rsid w:val="00D3337F"/>
    <w:rsid w:val="00D343D6"/>
    <w:rsid w:val="00D3669B"/>
    <w:rsid w:val="00D414BF"/>
    <w:rsid w:val="00D42A25"/>
    <w:rsid w:val="00D42FFD"/>
    <w:rsid w:val="00D44BB9"/>
    <w:rsid w:val="00D47535"/>
    <w:rsid w:val="00D551F4"/>
    <w:rsid w:val="00D559D4"/>
    <w:rsid w:val="00D55BE3"/>
    <w:rsid w:val="00D57CDC"/>
    <w:rsid w:val="00D60567"/>
    <w:rsid w:val="00D60BDB"/>
    <w:rsid w:val="00D6105A"/>
    <w:rsid w:val="00D61502"/>
    <w:rsid w:val="00D63A5B"/>
    <w:rsid w:val="00D657A2"/>
    <w:rsid w:val="00D72B73"/>
    <w:rsid w:val="00D7387F"/>
    <w:rsid w:val="00D8159C"/>
    <w:rsid w:val="00D81EB7"/>
    <w:rsid w:val="00D826D1"/>
    <w:rsid w:val="00D82BB6"/>
    <w:rsid w:val="00D82FA6"/>
    <w:rsid w:val="00D854EE"/>
    <w:rsid w:val="00D861C0"/>
    <w:rsid w:val="00D86CFB"/>
    <w:rsid w:val="00D91572"/>
    <w:rsid w:val="00D92665"/>
    <w:rsid w:val="00DA0507"/>
    <w:rsid w:val="00DA249B"/>
    <w:rsid w:val="00DB064F"/>
    <w:rsid w:val="00DB6C18"/>
    <w:rsid w:val="00DB79C3"/>
    <w:rsid w:val="00DC17F4"/>
    <w:rsid w:val="00DC77FC"/>
    <w:rsid w:val="00DD01DE"/>
    <w:rsid w:val="00DD05CD"/>
    <w:rsid w:val="00DD0765"/>
    <w:rsid w:val="00DD0FDC"/>
    <w:rsid w:val="00DE4D56"/>
    <w:rsid w:val="00DE690F"/>
    <w:rsid w:val="00DE6D6D"/>
    <w:rsid w:val="00DE6D82"/>
    <w:rsid w:val="00DE7088"/>
    <w:rsid w:val="00DF350E"/>
    <w:rsid w:val="00DF3F10"/>
    <w:rsid w:val="00E0264D"/>
    <w:rsid w:val="00E05FAF"/>
    <w:rsid w:val="00E07A2E"/>
    <w:rsid w:val="00E11DEF"/>
    <w:rsid w:val="00E11F58"/>
    <w:rsid w:val="00E20AC6"/>
    <w:rsid w:val="00E25DCA"/>
    <w:rsid w:val="00E26402"/>
    <w:rsid w:val="00E279B9"/>
    <w:rsid w:val="00E27C5C"/>
    <w:rsid w:val="00E27DD9"/>
    <w:rsid w:val="00E30D86"/>
    <w:rsid w:val="00E35A8D"/>
    <w:rsid w:val="00E35BEA"/>
    <w:rsid w:val="00E35FA9"/>
    <w:rsid w:val="00E36EEB"/>
    <w:rsid w:val="00E40F47"/>
    <w:rsid w:val="00E41E9C"/>
    <w:rsid w:val="00E4344B"/>
    <w:rsid w:val="00E44AD3"/>
    <w:rsid w:val="00E45653"/>
    <w:rsid w:val="00E45B30"/>
    <w:rsid w:val="00E45D42"/>
    <w:rsid w:val="00E46302"/>
    <w:rsid w:val="00E46FCB"/>
    <w:rsid w:val="00E47917"/>
    <w:rsid w:val="00E54BA2"/>
    <w:rsid w:val="00E5630A"/>
    <w:rsid w:val="00E56F7B"/>
    <w:rsid w:val="00E60219"/>
    <w:rsid w:val="00E61432"/>
    <w:rsid w:val="00E6251B"/>
    <w:rsid w:val="00E6389E"/>
    <w:rsid w:val="00E640A5"/>
    <w:rsid w:val="00E65979"/>
    <w:rsid w:val="00E65BC6"/>
    <w:rsid w:val="00E666D6"/>
    <w:rsid w:val="00E6686E"/>
    <w:rsid w:val="00E66C1B"/>
    <w:rsid w:val="00E714E9"/>
    <w:rsid w:val="00E71D45"/>
    <w:rsid w:val="00E7220F"/>
    <w:rsid w:val="00E737F7"/>
    <w:rsid w:val="00E743D4"/>
    <w:rsid w:val="00E77F50"/>
    <w:rsid w:val="00E80886"/>
    <w:rsid w:val="00E815A9"/>
    <w:rsid w:val="00E817A0"/>
    <w:rsid w:val="00E81DBC"/>
    <w:rsid w:val="00E81FD6"/>
    <w:rsid w:val="00E847A9"/>
    <w:rsid w:val="00E84DA6"/>
    <w:rsid w:val="00E9000F"/>
    <w:rsid w:val="00E905B2"/>
    <w:rsid w:val="00E91BEA"/>
    <w:rsid w:val="00E93390"/>
    <w:rsid w:val="00E94231"/>
    <w:rsid w:val="00E9691D"/>
    <w:rsid w:val="00E97B05"/>
    <w:rsid w:val="00EA444C"/>
    <w:rsid w:val="00EA5766"/>
    <w:rsid w:val="00EA5B5E"/>
    <w:rsid w:val="00EA62A7"/>
    <w:rsid w:val="00EA62E9"/>
    <w:rsid w:val="00EA6C5B"/>
    <w:rsid w:val="00EB4472"/>
    <w:rsid w:val="00EB651C"/>
    <w:rsid w:val="00EC0EAE"/>
    <w:rsid w:val="00EC41EF"/>
    <w:rsid w:val="00EC5A3F"/>
    <w:rsid w:val="00EC605C"/>
    <w:rsid w:val="00ED10BB"/>
    <w:rsid w:val="00ED6660"/>
    <w:rsid w:val="00ED7194"/>
    <w:rsid w:val="00EE32B0"/>
    <w:rsid w:val="00EE35CE"/>
    <w:rsid w:val="00EE53C3"/>
    <w:rsid w:val="00EE5F0F"/>
    <w:rsid w:val="00EF0FB1"/>
    <w:rsid w:val="00EF6399"/>
    <w:rsid w:val="00F0398D"/>
    <w:rsid w:val="00F06337"/>
    <w:rsid w:val="00F0728A"/>
    <w:rsid w:val="00F1137E"/>
    <w:rsid w:val="00F13709"/>
    <w:rsid w:val="00F13CBB"/>
    <w:rsid w:val="00F14054"/>
    <w:rsid w:val="00F21C18"/>
    <w:rsid w:val="00F23549"/>
    <w:rsid w:val="00F2658F"/>
    <w:rsid w:val="00F274EF"/>
    <w:rsid w:val="00F31003"/>
    <w:rsid w:val="00F3230D"/>
    <w:rsid w:val="00F33466"/>
    <w:rsid w:val="00F33DD2"/>
    <w:rsid w:val="00F35056"/>
    <w:rsid w:val="00F3620E"/>
    <w:rsid w:val="00F364DE"/>
    <w:rsid w:val="00F414BD"/>
    <w:rsid w:val="00F42C96"/>
    <w:rsid w:val="00F457AF"/>
    <w:rsid w:val="00F45C27"/>
    <w:rsid w:val="00F46410"/>
    <w:rsid w:val="00F46BBC"/>
    <w:rsid w:val="00F47BCD"/>
    <w:rsid w:val="00F50CA3"/>
    <w:rsid w:val="00F565AA"/>
    <w:rsid w:val="00F65195"/>
    <w:rsid w:val="00F6586F"/>
    <w:rsid w:val="00F65F19"/>
    <w:rsid w:val="00F7248E"/>
    <w:rsid w:val="00F80AF6"/>
    <w:rsid w:val="00F80F45"/>
    <w:rsid w:val="00F80F50"/>
    <w:rsid w:val="00F832C9"/>
    <w:rsid w:val="00F84B4B"/>
    <w:rsid w:val="00F87940"/>
    <w:rsid w:val="00F87E48"/>
    <w:rsid w:val="00F908EB"/>
    <w:rsid w:val="00F912C3"/>
    <w:rsid w:val="00F967A2"/>
    <w:rsid w:val="00FA1EF3"/>
    <w:rsid w:val="00FA20D4"/>
    <w:rsid w:val="00FA267D"/>
    <w:rsid w:val="00FA42B0"/>
    <w:rsid w:val="00FA71FD"/>
    <w:rsid w:val="00FA779C"/>
    <w:rsid w:val="00FA7E68"/>
    <w:rsid w:val="00FB0F23"/>
    <w:rsid w:val="00FB3790"/>
    <w:rsid w:val="00FB4D97"/>
    <w:rsid w:val="00FB5003"/>
    <w:rsid w:val="00FB7C92"/>
    <w:rsid w:val="00FC1FA4"/>
    <w:rsid w:val="00FC464B"/>
    <w:rsid w:val="00FC506E"/>
    <w:rsid w:val="00FD1618"/>
    <w:rsid w:val="00FD30B7"/>
    <w:rsid w:val="00FD3621"/>
    <w:rsid w:val="00FD590E"/>
    <w:rsid w:val="00FE4040"/>
    <w:rsid w:val="00FE66BA"/>
    <w:rsid w:val="00FE790F"/>
    <w:rsid w:val="00FF15E4"/>
    <w:rsid w:val="00FF49EC"/>
    <w:rsid w:val="00FF566C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A27744"/>
  <w15:docId w15:val="{9A7D0817-C41B-464F-A4C5-0321D80A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5E"/>
    <w:pPr>
      <w:spacing w:after="200" w:line="276" w:lineRule="auto"/>
    </w:pPr>
    <w:rPr>
      <w:sz w:val="22"/>
      <w:szCs w:val="22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1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14054"/>
    <w:pPr>
      <w:spacing w:after="0" w:line="240" w:lineRule="auto"/>
      <w:ind w:left="720"/>
    </w:pPr>
    <w:rPr>
      <w:rFonts w:eastAsia="Times New Roman"/>
    </w:rPr>
  </w:style>
  <w:style w:type="table" w:styleId="TableGrid">
    <w:name w:val="Table Grid"/>
    <w:basedOn w:val="TableNormal"/>
    <w:uiPriority w:val="59"/>
    <w:rsid w:val="009E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4EF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274E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74EF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274EF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4C0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E3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4C0E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E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0E3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E3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C0E36"/>
    <w:rPr>
      <w:rFonts w:ascii="Tahoma" w:hAnsi="Tahoma" w:cs="Tahoma"/>
      <w:sz w:val="16"/>
      <w:szCs w:val="16"/>
      <w:lang w:eastAsia="en-US"/>
    </w:rPr>
  </w:style>
  <w:style w:type="paragraph" w:customStyle="1" w:styleId="MediumGrid21">
    <w:name w:val="Medium Grid 21"/>
    <w:uiPriority w:val="1"/>
    <w:qFormat/>
    <w:rsid w:val="008F4959"/>
    <w:rPr>
      <w:sz w:val="22"/>
      <w:szCs w:val="22"/>
      <w:lang w:val="et-EE"/>
    </w:rPr>
  </w:style>
  <w:style w:type="character" w:styleId="Hyperlink">
    <w:name w:val="Hyperlink"/>
    <w:uiPriority w:val="99"/>
    <w:unhideWhenUsed/>
    <w:rsid w:val="00FA71F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041AB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rsid w:val="007041AB"/>
    <w:rPr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9071AC"/>
    <w:rPr>
      <w:sz w:val="22"/>
      <w:szCs w:val="22"/>
      <w:lang w:val="et-EE"/>
    </w:rPr>
  </w:style>
  <w:style w:type="character" w:customStyle="1" w:styleId="Heading1Char">
    <w:name w:val="Heading 1 Char"/>
    <w:link w:val="Heading1"/>
    <w:uiPriority w:val="9"/>
    <w:rsid w:val="006471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37F7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737F7"/>
    <w:rPr>
      <w:lang w:eastAsia="en-US"/>
    </w:rPr>
  </w:style>
  <w:style w:type="character" w:styleId="FootnoteReference">
    <w:name w:val="footnote reference"/>
    <w:uiPriority w:val="99"/>
    <w:semiHidden/>
    <w:unhideWhenUsed/>
    <w:rsid w:val="00E737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46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54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5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thk.ee/PLC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thk.ee/ME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ne.ttu.ee/elektriajamid/oppeinfo/materjal/AAR0040/010_ROBOT_Sissejuhatu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igar.ee/arhiiv/et/download/114995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EC95-1273-466D-8A21-A8C773E5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2308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HINDAMISSTANDARD APJ lehtmetall, TASE 4</vt:lpstr>
    </vt:vector>
  </TitlesOfParts>
  <Company>KV Logistikakeskus</Company>
  <LinksUpToDate>false</LinksUpToDate>
  <CharactersWithSpaces>15664</CharactersWithSpaces>
  <SharedDoc>false</SharedDoc>
  <HLinks>
    <vt:vector size="12" baseType="variant">
      <vt:variant>
        <vt:i4>7274566</vt:i4>
      </vt:variant>
      <vt:variant>
        <vt:i4>3</vt:i4>
      </vt:variant>
      <vt:variant>
        <vt:i4>0</vt:i4>
      </vt:variant>
      <vt:variant>
        <vt:i4>5</vt:i4>
      </vt:variant>
      <vt:variant>
        <vt:lpwstr>http://www.tthk.ee/PLC/</vt:lpwstr>
      </vt:variant>
      <vt:variant>
        <vt:lpwstr/>
      </vt:variant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http://www.tthk.ee/MEH/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HINDAMISSTANDARD APJ lehtmetall, TASE 4</dc:title>
  <dc:subject/>
  <dc:creator>Maris Vaht</dc:creator>
  <cp:keywords/>
  <dc:description/>
  <cp:lastModifiedBy>Mare Johandi</cp:lastModifiedBy>
  <cp:revision>22</cp:revision>
  <cp:lastPrinted>2016-02-11T13:44:00Z</cp:lastPrinted>
  <dcterms:created xsi:type="dcterms:W3CDTF">2020-09-09T05:40:00Z</dcterms:created>
  <dcterms:modified xsi:type="dcterms:W3CDTF">2020-09-30T04:52:00Z</dcterms:modified>
</cp:coreProperties>
</file>